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F8" w:rsidRDefault="003D5D46" w:rsidP="003D5D46">
      <w:pPr>
        <w:pStyle w:val="BodyText"/>
        <w:jc w:val="center"/>
        <w:rPr>
          <w:rFonts w:ascii="Times New Roman"/>
          <w:sz w:val="20"/>
        </w:rPr>
      </w:pPr>
      <w:r w:rsidRPr="003D5F36">
        <w:rPr>
          <w:noProof/>
        </w:rPr>
        <w:drawing>
          <wp:inline distT="0" distB="0" distL="0" distR="0" wp14:anchorId="582FB055" wp14:editId="388C8140">
            <wp:extent cx="2766701" cy="7494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78\Desktop\NEWcollaboratorylogo_RCT_tag_17oct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701" cy="7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F8" w:rsidRDefault="003C04F8">
      <w:pPr>
        <w:pStyle w:val="BodyText"/>
        <w:spacing w:before="7"/>
        <w:rPr>
          <w:rFonts w:ascii="Times New Roman"/>
          <w:sz w:val="14"/>
        </w:rPr>
      </w:pPr>
    </w:p>
    <w:p w:rsidR="003C04F8" w:rsidRPr="003D5D46" w:rsidRDefault="00D14CC7">
      <w:pPr>
        <w:pStyle w:val="Title"/>
        <w:rPr>
          <w:color w:val="223970"/>
        </w:rPr>
      </w:pPr>
      <w:r w:rsidRPr="003D5D46">
        <w:rPr>
          <w:color w:val="223970"/>
          <w:w w:val="95"/>
        </w:rPr>
        <w:t>Onboarding</w:t>
      </w:r>
      <w:r w:rsidRPr="003D5D46">
        <w:rPr>
          <w:color w:val="223970"/>
          <w:spacing w:val="-4"/>
          <w:w w:val="95"/>
        </w:rPr>
        <w:t xml:space="preserve"> </w:t>
      </w:r>
      <w:r w:rsidRPr="003D5D46">
        <w:rPr>
          <w:color w:val="223970"/>
          <w:w w:val="95"/>
        </w:rPr>
        <w:t>Data</w:t>
      </w:r>
      <w:r w:rsidRPr="003D5D46">
        <w:rPr>
          <w:color w:val="223970"/>
          <w:spacing w:val="-7"/>
          <w:w w:val="95"/>
        </w:rPr>
        <w:t xml:space="preserve"> </w:t>
      </w:r>
      <w:r w:rsidRPr="003D5D46">
        <w:rPr>
          <w:color w:val="223970"/>
          <w:w w:val="95"/>
        </w:rPr>
        <w:t>and</w:t>
      </w:r>
      <w:r w:rsidRPr="003D5D46">
        <w:rPr>
          <w:color w:val="223970"/>
          <w:spacing w:val="-5"/>
          <w:w w:val="95"/>
        </w:rPr>
        <w:t xml:space="preserve"> </w:t>
      </w:r>
      <w:r w:rsidRPr="003D5D46">
        <w:rPr>
          <w:color w:val="223970"/>
          <w:w w:val="95"/>
        </w:rPr>
        <w:t>Resource</w:t>
      </w:r>
      <w:r w:rsidRPr="003D5D46">
        <w:rPr>
          <w:color w:val="223970"/>
          <w:spacing w:val="-6"/>
          <w:w w:val="95"/>
        </w:rPr>
        <w:t xml:space="preserve"> </w:t>
      </w:r>
      <w:r w:rsidRPr="003D5D46">
        <w:rPr>
          <w:color w:val="223970"/>
          <w:w w:val="95"/>
        </w:rPr>
        <w:t>Sharing</w:t>
      </w:r>
      <w:r w:rsidRPr="003D5D46">
        <w:rPr>
          <w:color w:val="223970"/>
          <w:spacing w:val="-3"/>
          <w:w w:val="95"/>
        </w:rPr>
        <w:t xml:space="preserve"> </w:t>
      </w:r>
      <w:r w:rsidRPr="003D5D46">
        <w:rPr>
          <w:color w:val="223970"/>
          <w:spacing w:val="-2"/>
          <w:w w:val="95"/>
        </w:rPr>
        <w:t>Questionnaire</w:t>
      </w:r>
    </w:p>
    <w:p w:rsidR="003C04F8" w:rsidRDefault="00D14CC7">
      <w:pPr>
        <w:pStyle w:val="BodyText"/>
        <w:spacing w:before="6"/>
        <w:rPr>
          <w:sz w:val="4"/>
        </w:rPr>
      </w:pPr>
      <w:r>
        <w:pict>
          <v:rect id="docshape3" o:spid="_x0000_s1026" style="position:absolute;margin-left:70.55pt;margin-top:3.85pt;width:650.9pt;height:.95pt;z-index:-251658752;mso-wrap-distance-left:0;mso-wrap-distance-right:0;mso-position-horizontal-relative:page" fillcolor="#4f81bd" stroked="f">
            <w10:wrap type="topAndBottom" anchorx="page"/>
          </v:rect>
        </w:pict>
      </w:r>
    </w:p>
    <w:p w:rsidR="003C04F8" w:rsidRDefault="003C04F8">
      <w:pPr>
        <w:pStyle w:val="BodyText"/>
        <w:rPr>
          <w:sz w:val="20"/>
        </w:rPr>
      </w:pPr>
    </w:p>
    <w:p w:rsidR="003C04F8" w:rsidRPr="00FC790C" w:rsidRDefault="00D14CC7">
      <w:pPr>
        <w:spacing w:before="234"/>
        <w:ind w:left="200"/>
        <w:rPr>
          <w:rFonts w:ascii="Cambria"/>
          <w:b/>
          <w:color w:val="2166AE"/>
          <w:sz w:val="24"/>
        </w:rPr>
      </w:pPr>
      <w:r w:rsidRPr="00FC790C">
        <w:rPr>
          <w:rFonts w:ascii="Cambria"/>
          <w:b/>
          <w:color w:val="2166AE"/>
          <w:sz w:val="24"/>
        </w:rPr>
        <w:t>Table</w:t>
      </w:r>
      <w:r w:rsidRPr="00FC790C">
        <w:rPr>
          <w:rFonts w:ascii="Cambria"/>
          <w:b/>
          <w:color w:val="2166AE"/>
          <w:spacing w:val="-4"/>
          <w:sz w:val="24"/>
        </w:rPr>
        <w:t xml:space="preserve"> </w:t>
      </w:r>
      <w:r w:rsidRPr="00FC790C">
        <w:rPr>
          <w:rFonts w:ascii="Cambria"/>
          <w:b/>
          <w:color w:val="2166AE"/>
          <w:sz w:val="24"/>
        </w:rPr>
        <w:t>of</w:t>
      </w:r>
      <w:r w:rsidRPr="00FC790C">
        <w:rPr>
          <w:rFonts w:ascii="Cambria"/>
          <w:b/>
          <w:color w:val="2166AE"/>
          <w:spacing w:val="-3"/>
          <w:sz w:val="24"/>
        </w:rPr>
        <w:t xml:space="preserve"> </w:t>
      </w:r>
      <w:r w:rsidRPr="00FC790C">
        <w:rPr>
          <w:rFonts w:ascii="Cambria"/>
          <w:b/>
          <w:color w:val="2166AE"/>
          <w:spacing w:val="-2"/>
          <w:sz w:val="24"/>
        </w:rPr>
        <w:t>Contents</w:t>
      </w:r>
    </w:p>
    <w:p w:rsidR="003C04F8" w:rsidRDefault="00D14CC7">
      <w:pPr>
        <w:tabs>
          <w:tab w:val="right" w:leader="dot" w:pos="12799"/>
        </w:tabs>
        <w:spacing w:before="117"/>
        <w:ind w:left="200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Data</w:t>
      </w:r>
      <w:r>
        <w:rPr>
          <w:rFonts w:ascii="Cambria"/>
          <w:b/>
          <w:spacing w:val="-1"/>
          <w:sz w:val="24"/>
        </w:rPr>
        <w:t xml:space="preserve"> </w:t>
      </w:r>
      <w:r>
        <w:rPr>
          <w:rFonts w:ascii="Cambria"/>
          <w:b/>
          <w:sz w:val="24"/>
        </w:rPr>
        <w:t>and Resource Sharing</w:t>
      </w:r>
      <w:r>
        <w:rPr>
          <w:rFonts w:ascii="Cambria"/>
          <w:b/>
          <w:spacing w:val="-1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Questionnaire</w:t>
      </w:r>
      <w:r>
        <w:rPr>
          <w:rFonts w:ascii="Times New Roman"/>
          <w:sz w:val="24"/>
        </w:rPr>
        <w:tab/>
      </w:r>
      <w:r w:rsidRPr="00F529EC">
        <w:rPr>
          <w:rFonts w:ascii="Cambria"/>
          <w:spacing w:val="-10"/>
          <w:sz w:val="24"/>
        </w:rPr>
        <w:t>1</w:t>
      </w:r>
    </w:p>
    <w:p w:rsidR="003C04F8" w:rsidRDefault="00D14CC7">
      <w:pPr>
        <w:tabs>
          <w:tab w:val="right" w:leader="dot" w:pos="12799"/>
        </w:tabs>
        <w:spacing w:before="122"/>
        <w:ind w:left="200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Data</w:t>
      </w:r>
      <w:r>
        <w:rPr>
          <w:rFonts w:ascii="Cambria"/>
          <w:b/>
          <w:spacing w:val="-1"/>
          <w:sz w:val="24"/>
        </w:rPr>
        <w:t xml:space="preserve"> </w:t>
      </w:r>
      <w:r>
        <w:rPr>
          <w:rFonts w:ascii="Cambria"/>
          <w:b/>
          <w:sz w:val="24"/>
        </w:rPr>
        <w:t>and Resource Sharing</w:t>
      </w:r>
      <w:r>
        <w:rPr>
          <w:rFonts w:ascii="Cambria"/>
          <w:b/>
          <w:spacing w:val="-1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Checklist</w:t>
      </w:r>
      <w:r>
        <w:rPr>
          <w:rFonts w:ascii="Times New Roman"/>
          <w:sz w:val="24"/>
        </w:rPr>
        <w:tab/>
      </w:r>
      <w:r w:rsidR="00F529EC" w:rsidRPr="00F529EC">
        <w:rPr>
          <w:rFonts w:ascii="Cambria"/>
          <w:spacing w:val="-10"/>
          <w:sz w:val="24"/>
        </w:rPr>
        <w:t>6</w:t>
      </w:r>
    </w:p>
    <w:p w:rsidR="003C04F8" w:rsidRDefault="003C04F8">
      <w:pPr>
        <w:pStyle w:val="BodyText"/>
        <w:spacing w:before="10"/>
        <w:rPr>
          <w:b/>
          <w:sz w:val="41"/>
        </w:rPr>
      </w:pPr>
    </w:p>
    <w:p w:rsidR="003C04F8" w:rsidRPr="003D5D46" w:rsidRDefault="00D14CC7">
      <w:pPr>
        <w:pStyle w:val="Heading1"/>
        <w:ind w:left="200"/>
        <w:rPr>
          <w:color w:val="223970"/>
        </w:rPr>
      </w:pPr>
      <w:r w:rsidRPr="003D5D46">
        <w:rPr>
          <w:color w:val="223970"/>
        </w:rPr>
        <w:t>Data</w:t>
      </w:r>
      <w:r w:rsidRPr="003D5D46">
        <w:rPr>
          <w:color w:val="223970"/>
          <w:spacing w:val="23"/>
        </w:rPr>
        <w:t xml:space="preserve"> </w:t>
      </w:r>
      <w:r w:rsidRPr="003D5D46">
        <w:rPr>
          <w:color w:val="223970"/>
        </w:rPr>
        <w:t>and</w:t>
      </w:r>
      <w:r w:rsidRPr="003D5D46">
        <w:rPr>
          <w:color w:val="223970"/>
          <w:spacing w:val="23"/>
        </w:rPr>
        <w:t xml:space="preserve"> </w:t>
      </w:r>
      <w:r w:rsidRPr="003D5D46">
        <w:rPr>
          <w:color w:val="223970"/>
        </w:rPr>
        <w:t>Resource</w:t>
      </w:r>
      <w:r w:rsidRPr="003D5D46">
        <w:rPr>
          <w:color w:val="223970"/>
          <w:spacing w:val="25"/>
        </w:rPr>
        <w:t xml:space="preserve"> </w:t>
      </w:r>
      <w:r w:rsidRPr="003D5D46">
        <w:rPr>
          <w:color w:val="223970"/>
        </w:rPr>
        <w:t>Sharing</w:t>
      </w:r>
      <w:r w:rsidRPr="003D5D46">
        <w:rPr>
          <w:color w:val="223970"/>
          <w:spacing w:val="23"/>
        </w:rPr>
        <w:t xml:space="preserve"> </w:t>
      </w:r>
      <w:r w:rsidRPr="003D5D46">
        <w:rPr>
          <w:color w:val="223970"/>
          <w:spacing w:val="-2"/>
        </w:rPr>
        <w:t>Questionnaire</w:t>
      </w:r>
    </w:p>
    <w:p w:rsidR="003C04F8" w:rsidRDefault="00D14CC7">
      <w:pPr>
        <w:pStyle w:val="BodyText"/>
        <w:ind w:left="200" w:right="877"/>
        <w:jc w:val="both"/>
      </w:pPr>
      <w:r>
        <w:t>This</w:t>
      </w:r>
      <w:r>
        <w:rPr>
          <w:spacing w:val="-3"/>
        </w:rPr>
        <w:t xml:space="preserve"> </w:t>
      </w:r>
      <w:r>
        <w:t>questionnaire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worksheet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Demonstration</w:t>
      </w:r>
      <w:r>
        <w:rPr>
          <w:spacing w:val="-2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program requirements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checklist).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onboarding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 planning purposes by other researchers who need to share data.</w:t>
      </w:r>
    </w:p>
    <w:p w:rsidR="003C04F8" w:rsidRDefault="003C04F8">
      <w:pPr>
        <w:pStyle w:val="BodyText"/>
        <w:spacing w:before="10"/>
        <w:rPr>
          <w:sz w:val="23"/>
        </w:rPr>
      </w:pPr>
    </w:p>
    <w:p w:rsidR="003C04F8" w:rsidRDefault="00D14CC7">
      <w:pPr>
        <w:pStyle w:val="BodyText"/>
        <w:ind w:left="200"/>
      </w:pPr>
      <w:r>
        <w:t>Instructions/guidance</w:t>
      </w:r>
      <w:r>
        <w:rPr>
          <w:spacing w:val="-3"/>
        </w:rPr>
        <w:t xml:space="preserve"> </w:t>
      </w:r>
      <w:r>
        <w:t>are provided in italics. Please</w:t>
      </w:r>
      <w:r>
        <w:rPr>
          <w:spacing w:val="-1"/>
        </w:rPr>
        <w:t xml:space="preserve"> </w:t>
      </w:r>
      <w:r>
        <w:t xml:space="preserve">provide responses in the answer </w:t>
      </w:r>
      <w:r>
        <w:rPr>
          <w:spacing w:val="-2"/>
        </w:rPr>
        <w:t>column.</w:t>
      </w:r>
    </w:p>
    <w:p w:rsidR="003C04F8" w:rsidRDefault="003C04F8">
      <w:pPr>
        <w:pStyle w:val="BodyText"/>
        <w:spacing w:before="1"/>
      </w:pPr>
    </w:p>
    <w:tbl>
      <w:tblPr>
        <w:tblW w:w="0" w:type="auto"/>
        <w:tblInd w:w="11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8721"/>
      </w:tblGrid>
      <w:tr w:rsidR="003C04F8" w:rsidTr="003D5D46">
        <w:trPr>
          <w:trHeight w:val="796"/>
        </w:trPr>
        <w:tc>
          <w:tcPr>
            <w:tcW w:w="12964" w:type="dxa"/>
            <w:gridSpan w:val="2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223970"/>
          </w:tcPr>
          <w:p w:rsidR="003C04F8" w:rsidRDefault="00D14CC7">
            <w:pPr>
              <w:pStyle w:val="TableParagraph"/>
              <w:spacing w:before="73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Data</w:t>
            </w:r>
            <w:r>
              <w:rPr>
                <w:b/>
                <w:color w:val="FFFFFF"/>
                <w:spacing w:val="20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Sharing</w:t>
            </w:r>
            <w:r>
              <w:rPr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Questionnaire</w:t>
            </w:r>
          </w:p>
          <w:p w:rsidR="003C04F8" w:rsidRDefault="0034475D" w:rsidP="0034475D">
            <w:pPr>
              <w:pStyle w:val="TableParagraph"/>
              <w:spacing w:before="142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1. </w:t>
            </w:r>
            <w:r w:rsidR="00D14CC7">
              <w:rPr>
                <w:b/>
                <w:color w:val="FFFFFF"/>
                <w:sz w:val="21"/>
              </w:rPr>
              <w:t>Study</w:t>
            </w:r>
            <w:r w:rsidR="00D14CC7">
              <w:rPr>
                <w:b/>
                <w:color w:val="FFFFFF"/>
                <w:spacing w:val="12"/>
                <w:sz w:val="21"/>
              </w:rPr>
              <w:t xml:space="preserve"> </w:t>
            </w:r>
            <w:r w:rsidR="00D14CC7">
              <w:rPr>
                <w:b/>
                <w:color w:val="FFFFFF"/>
                <w:spacing w:val="-2"/>
                <w:sz w:val="21"/>
              </w:rPr>
              <w:t>information</w:t>
            </w:r>
          </w:p>
        </w:tc>
      </w:tr>
      <w:tr w:rsidR="003C04F8">
        <w:trPr>
          <w:trHeight w:val="388"/>
        </w:trPr>
        <w:tc>
          <w:tcPr>
            <w:tcW w:w="4243" w:type="dxa"/>
          </w:tcPr>
          <w:p w:rsidR="003C04F8" w:rsidRDefault="00D14CC7">
            <w:pPr>
              <w:pStyle w:val="TableParagraph"/>
              <w:spacing w:before="64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Question</w:t>
            </w:r>
          </w:p>
        </w:tc>
        <w:tc>
          <w:tcPr>
            <w:tcW w:w="8721" w:type="dxa"/>
          </w:tcPr>
          <w:p w:rsidR="003C04F8" w:rsidRDefault="00D14CC7">
            <w:pPr>
              <w:pStyle w:val="TableParagraph"/>
              <w:spacing w:before="64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Answer</w:t>
            </w:r>
          </w:p>
        </w:tc>
      </w:tr>
      <w:tr w:rsidR="003C04F8" w:rsidTr="00DA068C">
        <w:trPr>
          <w:trHeight w:val="596"/>
        </w:trPr>
        <w:tc>
          <w:tcPr>
            <w:tcW w:w="4243" w:type="dxa"/>
            <w:shd w:val="clear" w:color="auto" w:fill="DBE5F1"/>
          </w:tcPr>
          <w:p w:rsidR="003C04F8" w:rsidRDefault="00D14CC7" w:rsidP="00DA068C">
            <w:pPr>
              <w:pStyle w:val="TableParagraph"/>
              <w:spacing w:before="64"/>
              <w:ind w:left="110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trial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acronym?</w:t>
            </w:r>
          </w:p>
        </w:tc>
        <w:tc>
          <w:tcPr>
            <w:tcW w:w="8721" w:type="dxa"/>
            <w:shd w:val="clear" w:color="auto" w:fill="DBE5F1"/>
          </w:tcPr>
          <w:p w:rsidR="003C04F8" w:rsidRDefault="003C04F8" w:rsidP="00DA06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04F8" w:rsidTr="00DA068C">
        <w:trPr>
          <w:trHeight w:val="596"/>
        </w:trPr>
        <w:tc>
          <w:tcPr>
            <w:tcW w:w="4243" w:type="dxa"/>
          </w:tcPr>
          <w:p w:rsidR="003C04F8" w:rsidRDefault="00D14CC7" w:rsidP="00DA068C">
            <w:pPr>
              <w:pStyle w:val="TableParagraph"/>
              <w:spacing w:before="64"/>
              <w:ind w:left="110"/>
              <w:rPr>
                <w:sz w:val="21"/>
              </w:rPr>
            </w:pPr>
            <w:r>
              <w:rPr>
                <w:sz w:val="21"/>
              </w:rPr>
              <w:t>Who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completing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questionnaire?</w:t>
            </w:r>
          </w:p>
        </w:tc>
        <w:tc>
          <w:tcPr>
            <w:tcW w:w="8721" w:type="dxa"/>
          </w:tcPr>
          <w:p w:rsidR="003C04F8" w:rsidRDefault="003C04F8" w:rsidP="00DA06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04F8" w:rsidTr="00DA068C">
        <w:trPr>
          <w:trHeight w:val="596"/>
        </w:trPr>
        <w:tc>
          <w:tcPr>
            <w:tcW w:w="4243" w:type="dxa"/>
            <w:shd w:val="clear" w:color="auto" w:fill="DBE5F1"/>
          </w:tcPr>
          <w:p w:rsidR="003C04F8" w:rsidRDefault="00D14CC7" w:rsidP="00DA068C">
            <w:pPr>
              <w:pStyle w:val="TableParagraph"/>
              <w:spacing w:before="64"/>
              <w:ind w:left="110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questionnaire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completion?</w:t>
            </w:r>
          </w:p>
        </w:tc>
        <w:tc>
          <w:tcPr>
            <w:tcW w:w="8721" w:type="dxa"/>
            <w:shd w:val="clear" w:color="auto" w:fill="DBE5F1"/>
          </w:tcPr>
          <w:p w:rsidR="003C04F8" w:rsidRDefault="003C04F8" w:rsidP="00DA06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04F8" w:rsidTr="00DA068C">
        <w:trPr>
          <w:trHeight w:val="596"/>
        </w:trPr>
        <w:tc>
          <w:tcPr>
            <w:tcW w:w="4243" w:type="dxa"/>
          </w:tcPr>
          <w:p w:rsidR="003C04F8" w:rsidRDefault="00D14CC7" w:rsidP="00DA068C">
            <w:pPr>
              <w:pStyle w:val="TableParagraph"/>
              <w:spacing w:before="68" w:line="247" w:lineRule="auto"/>
              <w:ind w:left="110"/>
              <w:rPr>
                <w:sz w:val="21"/>
              </w:rPr>
            </w:pPr>
            <w:r>
              <w:rPr>
                <w:sz w:val="21"/>
              </w:rPr>
              <w:t>Please provide a link to the trial’s ClinicalTrials.gov registration.</w:t>
            </w:r>
          </w:p>
        </w:tc>
        <w:tc>
          <w:tcPr>
            <w:tcW w:w="8721" w:type="dxa"/>
          </w:tcPr>
          <w:p w:rsidR="003C04F8" w:rsidRDefault="003C04F8" w:rsidP="00DA06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C04F8" w:rsidRDefault="003C04F8">
      <w:pPr>
        <w:rPr>
          <w:rFonts w:ascii="Times New Roman"/>
          <w:sz w:val="24"/>
        </w:rPr>
        <w:sectPr w:rsidR="003C04F8">
          <w:footerReference w:type="default" r:id="rId8"/>
          <w:type w:val="continuous"/>
          <w:pgSz w:w="15840" w:h="12240" w:orient="landscape"/>
          <w:pgMar w:top="720" w:right="1340" w:bottom="1280" w:left="1240" w:header="0" w:footer="1084" w:gutter="0"/>
          <w:pgNumType w:start="1"/>
          <w:cols w:space="720"/>
        </w:sectPr>
      </w:pPr>
    </w:p>
    <w:p w:rsidR="003C04F8" w:rsidRDefault="003C04F8">
      <w:pPr>
        <w:pStyle w:val="BodyText"/>
        <w:rPr>
          <w:sz w:val="20"/>
        </w:rPr>
      </w:pPr>
    </w:p>
    <w:p w:rsidR="003C04F8" w:rsidRDefault="003C04F8">
      <w:pPr>
        <w:pStyle w:val="BodyText"/>
        <w:spacing w:before="7"/>
        <w:rPr>
          <w:sz w:val="17"/>
        </w:rPr>
      </w:pPr>
    </w:p>
    <w:tbl>
      <w:tblPr>
        <w:tblW w:w="0" w:type="auto"/>
        <w:tblInd w:w="11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581"/>
        <w:gridCol w:w="2098"/>
        <w:gridCol w:w="1392"/>
        <w:gridCol w:w="1301"/>
        <w:gridCol w:w="1306"/>
        <w:gridCol w:w="3672"/>
      </w:tblGrid>
      <w:tr w:rsidR="003C04F8" w:rsidTr="00186157">
        <w:trPr>
          <w:trHeight w:val="388"/>
        </w:trPr>
        <w:tc>
          <w:tcPr>
            <w:tcW w:w="12966" w:type="dxa"/>
            <w:gridSpan w:val="7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223970"/>
          </w:tcPr>
          <w:p w:rsidR="003C04F8" w:rsidRDefault="00CE6E55">
            <w:pPr>
              <w:pStyle w:val="TableParagraph"/>
              <w:spacing w:before="64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2. </w:t>
            </w:r>
            <w:r w:rsidR="00D14CC7">
              <w:rPr>
                <w:b/>
                <w:color w:val="FFFFFF"/>
                <w:sz w:val="21"/>
              </w:rPr>
              <w:t>Data</w:t>
            </w:r>
            <w:r w:rsidR="00D14CC7">
              <w:rPr>
                <w:b/>
                <w:color w:val="FFFFFF"/>
                <w:spacing w:val="15"/>
                <w:sz w:val="21"/>
              </w:rPr>
              <w:t xml:space="preserve"> </w:t>
            </w:r>
            <w:r w:rsidR="004D3408">
              <w:rPr>
                <w:b/>
                <w:color w:val="FFFFFF"/>
                <w:sz w:val="21"/>
              </w:rPr>
              <w:t>e</w:t>
            </w:r>
            <w:r w:rsidR="00D14CC7">
              <w:rPr>
                <w:b/>
                <w:color w:val="FFFFFF"/>
                <w:sz w:val="21"/>
              </w:rPr>
              <w:t>lements</w:t>
            </w:r>
            <w:r w:rsidR="00D14CC7">
              <w:rPr>
                <w:b/>
                <w:color w:val="FFFFFF"/>
                <w:spacing w:val="14"/>
                <w:sz w:val="21"/>
              </w:rPr>
              <w:t xml:space="preserve"> </w:t>
            </w:r>
            <w:r w:rsidR="00D14CC7">
              <w:rPr>
                <w:b/>
                <w:color w:val="FFFFFF"/>
                <w:sz w:val="21"/>
              </w:rPr>
              <w:t>and</w:t>
            </w:r>
            <w:r w:rsidR="00D14CC7">
              <w:rPr>
                <w:b/>
                <w:color w:val="FFFFFF"/>
                <w:spacing w:val="16"/>
                <w:sz w:val="21"/>
              </w:rPr>
              <w:t xml:space="preserve"> </w:t>
            </w:r>
            <w:r w:rsidR="004D3408">
              <w:rPr>
                <w:b/>
                <w:color w:val="FFFFFF"/>
                <w:spacing w:val="-2"/>
                <w:sz w:val="21"/>
              </w:rPr>
              <w:t>s</w:t>
            </w:r>
            <w:r w:rsidR="00D14CC7">
              <w:rPr>
                <w:b/>
                <w:color w:val="FFFFFF"/>
                <w:spacing w:val="-2"/>
                <w:sz w:val="21"/>
              </w:rPr>
              <w:t>haring</w:t>
            </w:r>
          </w:p>
        </w:tc>
      </w:tr>
      <w:tr w:rsidR="003C04F8">
        <w:trPr>
          <w:trHeight w:val="969"/>
        </w:trPr>
        <w:tc>
          <w:tcPr>
            <w:tcW w:w="12966" w:type="dxa"/>
            <w:gridSpan w:val="7"/>
          </w:tcPr>
          <w:p w:rsidR="003C04F8" w:rsidRDefault="00186157">
            <w:pPr>
              <w:pStyle w:val="TableParagraph"/>
              <w:spacing w:before="68" w:line="252" w:lineRule="auto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NIH Pragmatic Trials </w:t>
            </w:r>
            <w:r w:rsidR="00D14CC7">
              <w:rPr>
                <w:i/>
                <w:sz w:val="21"/>
              </w:rPr>
              <w:t>Collaboratory</w:t>
            </w:r>
            <w:r w:rsidR="00D14CC7">
              <w:rPr>
                <w:i/>
                <w:spacing w:val="36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investigators</w:t>
            </w:r>
            <w:r w:rsidR="00D14CC7">
              <w:rPr>
                <w:i/>
                <w:spacing w:val="36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will</w:t>
            </w:r>
            <w:r w:rsidR="00D14CC7">
              <w:rPr>
                <w:i/>
                <w:spacing w:val="36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each</w:t>
            </w:r>
            <w:r w:rsidR="00D14CC7">
              <w:rPr>
                <w:i/>
                <w:spacing w:val="36"/>
                <w:sz w:val="21"/>
              </w:rPr>
              <w:t xml:space="preserve"> </w:t>
            </w:r>
            <w:r w:rsidR="00D14CC7">
              <w:rPr>
                <w:b/>
                <w:i/>
                <w:sz w:val="21"/>
              </w:rPr>
              <w:t>share,</w:t>
            </w:r>
            <w:r w:rsidR="00D14CC7">
              <w:rPr>
                <w:b/>
                <w:i/>
                <w:spacing w:val="36"/>
                <w:sz w:val="21"/>
              </w:rPr>
              <w:t xml:space="preserve"> </w:t>
            </w:r>
            <w:r w:rsidR="00D14CC7">
              <w:rPr>
                <w:b/>
                <w:i/>
                <w:sz w:val="21"/>
              </w:rPr>
              <w:t>at</w:t>
            </w:r>
            <w:r w:rsidR="00D14CC7">
              <w:rPr>
                <w:b/>
                <w:i/>
                <w:spacing w:val="36"/>
                <w:sz w:val="21"/>
              </w:rPr>
              <w:t xml:space="preserve"> </w:t>
            </w:r>
            <w:r w:rsidR="00D14CC7">
              <w:rPr>
                <w:b/>
                <w:i/>
                <w:sz w:val="21"/>
              </w:rPr>
              <w:t>a</w:t>
            </w:r>
            <w:r w:rsidR="00D14CC7">
              <w:rPr>
                <w:b/>
                <w:i/>
                <w:spacing w:val="37"/>
                <w:sz w:val="21"/>
              </w:rPr>
              <w:t xml:space="preserve"> </w:t>
            </w:r>
            <w:r w:rsidR="00D14CC7">
              <w:rPr>
                <w:b/>
                <w:i/>
                <w:sz w:val="21"/>
              </w:rPr>
              <w:t>minimum,</w:t>
            </w:r>
            <w:r w:rsidR="00D14CC7">
              <w:rPr>
                <w:b/>
                <w:i/>
                <w:spacing w:val="36"/>
                <w:sz w:val="21"/>
              </w:rPr>
              <w:t xml:space="preserve"> </w:t>
            </w:r>
            <w:r w:rsidR="00D14CC7">
              <w:rPr>
                <w:b/>
                <w:i/>
                <w:sz w:val="21"/>
              </w:rPr>
              <w:t>a</w:t>
            </w:r>
            <w:r w:rsidR="00D14CC7">
              <w:rPr>
                <w:b/>
                <w:i/>
                <w:spacing w:val="37"/>
                <w:sz w:val="21"/>
              </w:rPr>
              <w:t xml:space="preserve"> </w:t>
            </w:r>
            <w:r w:rsidR="00D14CC7">
              <w:rPr>
                <w:b/>
                <w:i/>
                <w:sz w:val="21"/>
              </w:rPr>
              <w:t>final</w:t>
            </w:r>
            <w:r w:rsidR="00D14CC7">
              <w:rPr>
                <w:b/>
                <w:i/>
                <w:spacing w:val="36"/>
                <w:sz w:val="21"/>
              </w:rPr>
              <w:t xml:space="preserve"> </w:t>
            </w:r>
            <w:r w:rsidR="00D14CC7">
              <w:rPr>
                <w:b/>
                <w:i/>
                <w:sz w:val="21"/>
              </w:rPr>
              <w:t>research</w:t>
            </w:r>
            <w:r w:rsidR="00D14CC7">
              <w:rPr>
                <w:b/>
                <w:i/>
                <w:spacing w:val="37"/>
                <w:sz w:val="21"/>
              </w:rPr>
              <w:t xml:space="preserve"> </w:t>
            </w:r>
            <w:r w:rsidR="00D14CC7">
              <w:rPr>
                <w:b/>
                <w:i/>
                <w:sz w:val="21"/>
              </w:rPr>
              <w:t>dataset</w:t>
            </w:r>
            <w:r w:rsidR="00D14CC7">
              <w:rPr>
                <w:b/>
                <w:i/>
                <w:spacing w:val="34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upon</w:t>
            </w:r>
            <w:r w:rsidR="00D14CC7">
              <w:rPr>
                <w:i/>
                <w:spacing w:val="37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which</w:t>
            </w:r>
            <w:r w:rsidR="00D14CC7">
              <w:rPr>
                <w:i/>
                <w:spacing w:val="37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the</w:t>
            </w:r>
            <w:r w:rsidR="00D14CC7">
              <w:rPr>
                <w:i/>
                <w:spacing w:val="37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accepted</w:t>
            </w:r>
            <w:r w:rsidR="00D14CC7">
              <w:rPr>
                <w:i/>
                <w:spacing w:val="37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primary</w:t>
            </w:r>
            <w:r w:rsidR="00D14CC7">
              <w:rPr>
                <w:i/>
                <w:spacing w:val="37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pragmatic</w:t>
            </w:r>
            <w:r w:rsidR="00D14CC7">
              <w:rPr>
                <w:i/>
                <w:spacing w:val="37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trial publication</w:t>
            </w:r>
            <w:r w:rsidR="00D14CC7">
              <w:rPr>
                <w:i/>
                <w:spacing w:val="29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is</w:t>
            </w:r>
            <w:r w:rsidR="00D14CC7">
              <w:rPr>
                <w:i/>
                <w:spacing w:val="28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based</w:t>
            </w:r>
            <w:r w:rsidR="00D14CC7">
              <w:rPr>
                <w:i/>
                <w:spacing w:val="29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(from</w:t>
            </w:r>
            <w:r w:rsidR="00D14CC7">
              <w:rPr>
                <w:i/>
                <w:spacing w:val="31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the</w:t>
            </w:r>
            <w:r w:rsidR="00D14CC7">
              <w:rPr>
                <w:i/>
                <w:spacing w:val="29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NIH</w:t>
            </w:r>
            <w:r w:rsidR="00D14CC7">
              <w:rPr>
                <w:i/>
                <w:spacing w:val="29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Collaboratory</w:t>
            </w:r>
            <w:r w:rsidR="00D14CC7">
              <w:rPr>
                <w:i/>
                <w:spacing w:val="29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Data</w:t>
            </w:r>
            <w:r w:rsidR="00D14CC7">
              <w:rPr>
                <w:i/>
                <w:spacing w:val="29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Sharing</w:t>
            </w:r>
            <w:r w:rsidR="00D14CC7">
              <w:rPr>
                <w:i/>
                <w:spacing w:val="29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Policy;</w:t>
            </w:r>
            <w:r w:rsidR="00D14CC7">
              <w:rPr>
                <w:i/>
                <w:spacing w:val="28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see</w:t>
            </w:r>
            <w:r w:rsidR="00D14CC7">
              <w:rPr>
                <w:i/>
                <w:spacing w:val="29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Data</w:t>
            </w:r>
            <w:r w:rsidR="00D14CC7">
              <w:rPr>
                <w:i/>
                <w:spacing w:val="29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Sharing</w:t>
            </w:r>
            <w:r w:rsidR="00D14CC7">
              <w:rPr>
                <w:i/>
                <w:spacing w:val="29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Information</w:t>
            </w:r>
            <w:r w:rsidR="00D14CC7">
              <w:rPr>
                <w:i/>
                <w:spacing w:val="29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Document</w:t>
            </w:r>
            <w:r w:rsidR="00D14CC7">
              <w:rPr>
                <w:i/>
                <w:spacing w:val="28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for</w:t>
            </w:r>
            <w:r w:rsidR="00D14CC7">
              <w:rPr>
                <w:i/>
                <w:spacing w:val="28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additional</w:t>
            </w:r>
            <w:r w:rsidR="00D14CC7">
              <w:rPr>
                <w:i/>
                <w:spacing w:val="28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information</w:t>
            </w:r>
            <w:r w:rsidR="00D14CC7">
              <w:rPr>
                <w:i/>
                <w:spacing w:val="29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from NIH</w:t>
            </w:r>
            <w:r w:rsidR="00D14CC7">
              <w:rPr>
                <w:i/>
                <w:spacing w:val="40"/>
                <w:sz w:val="21"/>
              </w:rPr>
              <w:t xml:space="preserve"> </w:t>
            </w:r>
            <w:r w:rsidR="00DB5F5A" w:rsidRPr="00DB5F5A">
              <w:rPr>
                <w:i/>
                <w:sz w:val="21"/>
              </w:rPr>
              <w:t>Pragmatic Trials</w:t>
            </w:r>
            <w:r w:rsidR="00DB5F5A">
              <w:rPr>
                <w:i/>
                <w:spacing w:val="40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Collaboratory,</w:t>
            </w:r>
            <w:r w:rsidR="00D14CC7">
              <w:rPr>
                <w:i/>
                <w:spacing w:val="40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NIH,</w:t>
            </w:r>
            <w:r w:rsidR="00D14CC7">
              <w:rPr>
                <w:i/>
                <w:spacing w:val="40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and</w:t>
            </w:r>
            <w:r w:rsidR="00D14CC7">
              <w:rPr>
                <w:i/>
                <w:spacing w:val="40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medical</w:t>
            </w:r>
            <w:r w:rsidR="00D14CC7">
              <w:rPr>
                <w:i/>
                <w:spacing w:val="40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journal</w:t>
            </w:r>
            <w:r w:rsidR="00D14CC7">
              <w:rPr>
                <w:i/>
                <w:spacing w:val="40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data</w:t>
            </w:r>
            <w:r w:rsidR="00D14CC7">
              <w:rPr>
                <w:i/>
                <w:spacing w:val="40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sharing</w:t>
            </w:r>
            <w:r w:rsidR="00D14CC7">
              <w:rPr>
                <w:i/>
                <w:spacing w:val="40"/>
                <w:sz w:val="21"/>
              </w:rPr>
              <w:t xml:space="preserve"> </w:t>
            </w:r>
            <w:r w:rsidR="00D14CC7">
              <w:rPr>
                <w:i/>
                <w:sz w:val="21"/>
              </w:rPr>
              <w:t>policies).</w:t>
            </w:r>
          </w:p>
        </w:tc>
      </w:tr>
      <w:tr w:rsidR="003C04F8" w:rsidTr="00C25593">
        <w:trPr>
          <w:trHeight w:val="423"/>
        </w:trPr>
        <w:tc>
          <w:tcPr>
            <w:tcW w:w="12966" w:type="dxa"/>
            <w:gridSpan w:val="7"/>
            <w:shd w:val="clear" w:color="auto" w:fill="DBE5F1"/>
          </w:tcPr>
          <w:p w:rsidR="003C04F8" w:rsidRDefault="00D14CC7">
            <w:pPr>
              <w:pStyle w:val="TableParagraph"/>
              <w:spacing w:before="64"/>
              <w:ind w:left="110"/>
              <w:rPr>
                <w:sz w:val="21"/>
              </w:rPr>
            </w:pPr>
            <w:r>
              <w:rPr>
                <w:sz w:val="21"/>
              </w:rPr>
              <w:t>2a.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describe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collected/used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study.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Select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apply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fill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each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column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applicable.</w:t>
            </w:r>
          </w:p>
        </w:tc>
      </w:tr>
      <w:tr w:rsidR="003C04F8">
        <w:trPr>
          <w:trHeight w:val="974"/>
        </w:trPr>
        <w:tc>
          <w:tcPr>
            <w:tcW w:w="2616" w:type="dxa"/>
          </w:tcPr>
          <w:p w:rsidR="003C04F8" w:rsidRDefault="003C04F8">
            <w:pPr>
              <w:pStyle w:val="TableParagraph"/>
              <w:rPr>
                <w:rFonts w:ascii="Cambria"/>
                <w:sz w:val="24"/>
              </w:rPr>
            </w:pPr>
          </w:p>
          <w:p w:rsidR="003C04F8" w:rsidRDefault="003C04F8">
            <w:pPr>
              <w:pStyle w:val="TableParagraph"/>
              <w:rPr>
                <w:rFonts w:ascii="Cambria"/>
                <w:sz w:val="24"/>
              </w:rPr>
            </w:pPr>
          </w:p>
          <w:p w:rsidR="003C04F8" w:rsidRDefault="00D14CC7">
            <w:pPr>
              <w:pStyle w:val="TableParagraph"/>
              <w:spacing w:before="173" w:line="218" w:lineRule="exact"/>
              <w:ind w:left="110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Data</w:t>
            </w:r>
          </w:p>
        </w:tc>
        <w:tc>
          <w:tcPr>
            <w:tcW w:w="581" w:type="dxa"/>
          </w:tcPr>
          <w:p w:rsidR="003C04F8" w:rsidRDefault="003C04F8">
            <w:pPr>
              <w:pStyle w:val="TableParagraph"/>
              <w:rPr>
                <w:rFonts w:ascii="Cambria"/>
                <w:sz w:val="24"/>
              </w:rPr>
            </w:pPr>
          </w:p>
          <w:p w:rsidR="003C04F8" w:rsidRDefault="003C04F8">
            <w:pPr>
              <w:pStyle w:val="TableParagraph"/>
              <w:rPr>
                <w:rFonts w:ascii="Cambria"/>
                <w:sz w:val="24"/>
              </w:rPr>
            </w:pPr>
          </w:p>
          <w:p w:rsidR="003C04F8" w:rsidRDefault="00D14CC7">
            <w:pPr>
              <w:pStyle w:val="TableParagraph"/>
              <w:spacing w:before="173" w:line="218" w:lineRule="exact"/>
              <w:ind w:left="110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Y/N</w:t>
            </w:r>
          </w:p>
        </w:tc>
        <w:tc>
          <w:tcPr>
            <w:tcW w:w="2098" w:type="dxa"/>
          </w:tcPr>
          <w:p w:rsidR="003C04F8" w:rsidRDefault="003C04F8">
            <w:pPr>
              <w:pStyle w:val="TableParagraph"/>
              <w:rPr>
                <w:rFonts w:ascii="Cambria"/>
                <w:sz w:val="24"/>
              </w:rPr>
            </w:pPr>
          </w:p>
          <w:p w:rsidR="003C04F8" w:rsidRDefault="00D14CC7">
            <w:pPr>
              <w:pStyle w:val="TableParagraph"/>
              <w:spacing w:before="192" w:line="240" w:lineRule="atLeast"/>
              <w:ind w:left="105" w:right="13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If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Y,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brief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description of data</w:t>
            </w:r>
          </w:p>
        </w:tc>
        <w:tc>
          <w:tcPr>
            <w:tcW w:w="1392" w:type="dxa"/>
          </w:tcPr>
          <w:p w:rsidR="003C04F8" w:rsidRDefault="003C04F8">
            <w:pPr>
              <w:pStyle w:val="TableParagraph"/>
              <w:spacing w:before="11"/>
              <w:rPr>
                <w:rFonts w:ascii="Cambria"/>
                <w:sz w:val="19"/>
              </w:rPr>
            </w:pPr>
          </w:p>
          <w:p w:rsidR="003C04F8" w:rsidRDefault="00D14CC7">
            <w:pPr>
              <w:pStyle w:val="TableParagraph"/>
              <w:spacing w:line="240" w:lineRule="atLeast"/>
              <w:ind w:left="104" w:right="21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Identifiable? </w:t>
            </w:r>
            <w:r>
              <w:rPr>
                <w:b/>
                <w:w w:val="105"/>
                <w:sz w:val="19"/>
              </w:rPr>
              <w:t xml:space="preserve">If so, what </w:t>
            </w:r>
            <w:r>
              <w:rPr>
                <w:b/>
                <w:spacing w:val="-4"/>
                <w:w w:val="105"/>
                <w:sz w:val="19"/>
              </w:rPr>
              <w:t>IDs?</w:t>
            </w:r>
          </w:p>
        </w:tc>
        <w:tc>
          <w:tcPr>
            <w:tcW w:w="1301" w:type="dxa"/>
          </w:tcPr>
          <w:p w:rsidR="003C04F8" w:rsidRDefault="00D14CC7">
            <w:pPr>
              <w:pStyle w:val="TableParagraph"/>
              <w:spacing w:before="6" w:line="252" w:lineRule="auto"/>
              <w:ind w:left="104" w:right="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Can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it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be </w:t>
            </w:r>
            <w:r>
              <w:rPr>
                <w:b/>
                <w:spacing w:val="-2"/>
                <w:w w:val="105"/>
                <w:sz w:val="19"/>
              </w:rPr>
              <w:t>shared without</w:t>
            </w:r>
          </w:p>
          <w:p w:rsidR="003C04F8" w:rsidRDefault="00D14CC7">
            <w:pPr>
              <w:pStyle w:val="TableParagraph"/>
              <w:spacing w:line="217" w:lineRule="exact"/>
              <w:ind w:left="104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restriction?</w:t>
            </w:r>
          </w:p>
        </w:tc>
        <w:tc>
          <w:tcPr>
            <w:tcW w:w="1306" w:type="dxa"/>
          </w:tcPr>
          <w:p w:rsidR="003C04F8" w:rsidRDefault="003C04F8">
            <w:pPr>
              <w:pStyle w:val="TableParagraph"/>
              <w:spacing w:before="11"/>
              <w:rPr>
                <w:rFonts w:ascii="Cambria"/>
                <w:sz w:val="19"/>
              </w:rPr>
            </w:pPr>
          </w:p>
          <w:p w:rsidR="003C04F8" w:rsidRDefault="00D14CC7">
            <w:pPr>
              <w:pStyle w:val="TableParagraph"/>
              <w:spacing w:line="240" w:lineRule="atLeast"/>
              <w:ind w:left="109" w:right="1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Can it be shared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with </w:t>
            </w:r>
            <w:r>
              <w:rPr>
                <w:b/>
                <w:spacing w:val="-2"/>
                <w:w w:val="105"/>
                <w:sz w:val="19"/>
              </w:rPr>
              <w:t>restriction?</w:t>
            </w:r>
          </w:p>
        </w:tc>
        <w:tc>
          <w:tcPr>
            <w:tcW w:w="3672" w:type="dxa"/>
          </w:tcPr>
          <w:p w:rsidR="003C04F8" w:rsidRDefault="003C04F8">
            <w:pPr>
              <w:pStyle w:val="TableParagraph"/>
              <w:spacing w:before="11"/>
              <w:rPr>
                <w:rFonts w:ascii="Cambria"/>
                <w:sz w:val="19"/>
              </w:rPr>
            </w:pPr>
          </w:p>
          <w:p w:rsidR="003C04F8" w:rsidRDefault="00D14CC7">
            <w:pPr>
              <w:pStyle w:val="TableParagraph"/>
              <w:spacing w:line="240" w:lineRule="atLeast"/>
              <w:ind w:left="1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Describe restrictions </w:t>
            </w:r>
            <w:r>
              <w:rPr>
                <w:w w:val="105"/>
                <w:sz w:val="19"/>
              </w:rPr>
              <w:t>(e.g., IDs stripped, aggregated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only,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etc.)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or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reason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data cannot be shared</w:t>
            </w:r>
          </w:p>
        </w:tc>
      </w:tr>
      <w:tr w:rsidR="003C04F8">
        <w:trPr>
          <w:trHeight w:val="253"/>
        </w:trPr>
        <w:tc>
          <w:tcPr>
            <w:tcW w:w="2616" w:type="dxa"/>
            <w:shd w:val="clear" w:color="auto" w:fill="DBE5F1"/>
          </w:tcPr>
          <w:p w:rsidR="003C04F8" w:rsidRDefault="00D14CC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10" w:line="22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Individual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Level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Data</w:t>
            </w:r>
          </w:p>
        </w:tc>
        <w:tc>
          <w:tcPr>
            <w:tcW w:w="581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2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4F8">
        <w:trPr>
          <w:trHeight w:val="743"/>
        </w:trPr>
        <w:tc>
          <w:tcPr>
            <w:tcW w:w="2616" w:type="dxa"/>
          </w:tcPr>
          <w:p w:rsidR="003C04F8" w:rsidRDefault="00D14CC7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0" w:line="247" w:lineRule="auto"/>
              <w:ind w:right="257"/>
              <w:rPr>
                <w:sz w:val="19"/>
              </w:rPr>
            </w:pPr>
            <w:r>
              <w:rPr>
                <w:w w:val="105"/>
                <w:sz w:val="19"/>
              </w:rPr>
              <w:t>Primary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collection through informed</w:t>
            </w:r>
          </w:p>
          <w:p w:rsidR="003C04F8" w:rsidRDefault="00D14CC7">
            <w:pPr>
              <w:pStyle w:val="TableParagraph"/>
              <w:spacing w:before="7" w:line="218" w:lineRule="exact"/>
              <w:ind w:left="47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consent</w:t>
            </w:r>
          </w:p>
        </w:tc>
        <w:tc>
          <w:tcPr>
            <w:tcW w:w="581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4F8">
        <w:trPr>
          <w:trHeight w:val="743"/>
        </w:trPr>
        <w:tc>
          <w:tcPr>
            <w:tcW w:w="2616" w:type="dxa"/>
            <w:shd w:val="clear" w:color="auto" w:fill="DBE5F1"/>
          </w:tcPr>
          <w:p w:rsidR="003C04F8" w:rsidRDefault="00D14CC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10" w:line="247" w:lineRule="auto"/>
              <w:ind w:right="257"/>
              <w:rPr>
                <w:sz w:val="19"/>
              </w:rPr>
            </w:pPr>
            <w:r>
              <w:rPr>
                <w:w w:val="105"/>
                <w:sz w:val="19"/>
              </w:rPr>
              <w:t>Primary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collection through waiver of</w:t>
            </w:r>
          </w:p>
          <w:p w:rsidR="003C04F8" w:rsidRDefault="00D14CC7">
            <w:pPr>
              <w:pStyle w:val="TableParagraph"/>
              <w:spacing w:before="7" w:line="218" w:lineRule="exact"/>
              <w:ind w:left="470"/>
              <w:rPr>
                <w:sz w:val="19"/>
              </w:rPr>
            </w:pPr>
            <w:r>
              <w:rPr>
                <w:sz w:val="19"/>
              </w:rPr>
              <w:t>informed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consent</w:t>
            </w:r>
          </w:p>
        </w:tc>
        <w:tc>
          <w:tcPr>
            <w:tcW w:w="581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4F8">
        <w:trPr>
          <w:trHeight w:val="988"/>
        </w:trPr>
        <w:tc>
          <w:tcPr>
            <w:tcW w:w="2616" w:type="dxa"/>
          </w:tcPr>
          <w:p w:rsidR="003C04F8" w:rsidRDefault="00D14CC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10" w:line="249" w:lineRule="auto"/>
              <w:ind w:right="156"/>
              <w:rPr>
                <w:sz w:val="19"/>
              </w:rPr>
            </w:pPr>
            <w:r>
              <w:rPr>
                <w:w w:val="105"/>
                <w:sz w:val="19"/>
              </w:rPr>
              <w:t>Secondary data use – data collected by researchers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earlier</w:t>
            </w:r>
          </w:p>
          <w:p w:rsidR="003C04F8" w:rsidRDefault="00D14CC7">
            <w:pPr>
              <w:pStyle w:val="TableParagraph"/>
              <w:spacing w:before="6" w:line="218" w:lineRule="exact"/>
              <w:ind w:left="47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study</w:t>
            </w:r>
          </w:p>
        </w:tc>
        <w:tc>
          <w:tcPr>
            <w:tcW w:w="581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4F8">
        <w:trPr>
          <w:trHeight w:val="1962"/>
        </w:trPr>
        <w:tc>
          <w:tcPr>
            <w:tcW w:w="2616" w:type="dxa"/>
            <w:shd w:val="clear" w:color="auto" w:fill="DBE5F1"/>
          </w:tcPr>
          <w:p w:rsidR="003C04F8" w:rsidRDefault="00D14CC7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0" w:line="252" w:lineRule="auto"/>
              <w:ind w:right="122"/>
              <w:rPr>
                <w:sz w:val="19"/>
              </w:rPr>
            </w:pPr>
            <w:r>
              <w:rPr>
                <w:w w:val="105"/>
                <w:sz w:val="19"/>
              </w:rPr>
              <w:t>Secondary data use -- administrative data obtained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covered entity (e.g., claims and assessment data from CMS; electronic health records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health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care</w:t>
            </w:r>
          </w:p>
          <w:p w:rsidR="003C04F8" w:rsidRDefault="00D14CC7">
            <w:pPr>
              <w:pStyle w:val="TableParagraph"/>
              <w:spacing w:line="218" w:lineRule="exact"/>
              <w:ind w:left="470"/>
              <w:rPr>
                <w:sz w:val="19"/>
              </w:rPr>
            </w:pPr>
            <w:r>
              <w:rPr>
                <w:sz w:val="19"/>
              </w:rPr>
              <w:t>providers,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etc.)</w:t>
            </w:r>
          </w:p>
        </w:tc>
        <w:tc>
          <w:tcPr>
            <w:tcW w:w="581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4F8">
        <w:trPr>
          <w:trHeight w:val="253"/>
        </w:trPr>
        <w:tc>
          <w:tcPr>
            <w:tcW w:w="2616" w:type="dxa"/>
          </w:tcPr>
          <w:p w:rsidR="003C04F8" w:rsidRDefault="00D14CC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10" w:line="224" w:lineRule="exact"/>
              <w:ind w:hanging="36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Other</w:t>
            </w:r>
          </w:p>
        </w:tc>
        <w:tc>
          <w:tcPr>
            <w:tcW w:w="581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2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4F8">
        <w:trPr>
          <w:trHeight w:val="253"/>
        </w:trPr>
        <w:tc>
          <w:tcPr>
            <w:tcW w:w="2616" w:type="dxa"/>
            <w:shd w:val="clear" w:color="auto" w:fill="DBE5F1"/>
          </w:tcPr>
          <w:p w:rsidR="003C04F8" w:rsidRDefault="00D14CC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0" w:line="224" w:lineRule="exact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Provider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Level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Data</w:t>
            </w:r>
          </w:p>
        </w:tc>
        <w:tc>
          <w:tcPr>
            <w:tcW w:w="581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2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4F8">
        <w:trPr>
          <w:trHeight w:val="743"/>
        </w:trPr>
        <w:tc>
          <w:tcPr>
            <w:tcW w:w="2616" w:type="dxa"/>
          </w:tcPr>
          <w:p w:rsidR="003C04F8" w:rsidRDefault="00D14CC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0" w:line="247" w:lineRule="auto"/>
              <w:ind w:right="331"/>
              <w:rPr>
                <w:sz w:val="19"/>
              </w:rPr>
            </w:pPr>
            <w:r>
              <w:rPr>
                <w:w w:val="105"/>
                <w:sz w:val="19"/>
              </w:rPr>
              <w:t>Other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(e.g.,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state policy, market level,</w:t>
            </w:r>
          </w:p>
          <w:p w:rsidR="003C04F8" w:rsidRDefault="00D14CC7">
            <w:pPr>
              <w:pStyle w:val="TableParagraph"/>
              <w:spacing w:before="7" w:line="218" w:lineRule="exact"/>
              <w:ind w:left="47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Census)</w:t>
            </w:r>
          </w:p>
        </w:tc>
        <w:tc>
          <w:tcPr>
            <w:tcW w:w="581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04F8" w:rsidRDefault="003C04F8">
      <w:pPr>
        <w:rPr>
          <w:rFonts w:ascii="Times New Roman"/>
          <w:sz w:val="20"/>
        </w:rPr>
        <w:sectPr w:rsidR="003C04F8">
          <w:headerReference w:type="default" r:id="rId9"/>
          <w:footerReference w:type="default" r:id="rId10"/>
          <w:pgSz w:w="15840" w:h="12240" w:orient="landscape"/>
          <w:pgMar w:top="980" w:right="1340" w:bottom="1280" w:left="1240" w:header="718" w:footer="1084" w:gutter="0"/>
          <w:cols w:space="720"/>
        </w:sectPr>
      </w:pPr>
    </w:p>
    <w:p w:rsidR="003C04F8" w:rsidRDefault="003C04F8">
      <w:pPr>
        <w:pStyle w:val="BodyText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1"/>
        <w:gridCol w:w="6749"/>
      </w:tblGrid>
      <w:tr w:rsidR="003C04F8">
        <w:trPr>
          <w:trHeight w:val="388"/>
        </w:trPr>
        <w:tc>
          <w:tcPr>
            <w:tcW w:w="12960" w:type="dxa"/>
            <w:gridSpan w:val="2"/>
          </w:tcPr>
          <w:p w:rsidR="003C04F8" w:rsidRDefault="00D14CC7">
            <w:pPr>
              <w:pStyle w:val="TableParagraph"/>
              <w:spacing w:before="64"/>
              <w:ind w:left="110"/>
              <w:rPr>
                <w:sz w:val="21"/>
              </w:rPr>
            </w:pPr>
            <w:r>
              <w:rPr>
                <w:sz w:val="21"/>
              </w:rPr>
              <w:t>2b.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describe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analytic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dataset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released</w:t>
            </w:r>
          </w:p>
        </w:tc>
      </w:tr>
      <w:tr w:rsidR="003C04F8">
        <w:trPr>
          <w:trHeight w:val="522"/>
        </w:trPr>
        <w:tc>
          <w:tcPr>
            <w:tcW w:w="6211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C04F8" w:rsidRDefault="00D14CC7" w:rsidP="008C6ABC">
            <w:pPr>
              <w:pStyle w:val="TableParagraph"/>
              <w:tabs>
                <w:tab w:val="left" w:pos="2177"/>
                <w:tab w:val="left" w:pos="3699"/>
                <w:tab w:val="left" w:pos="5105"/>
              </w:tabs>
              <w:spacing w:before="64"/>
              <w:ind w:left="110"/>
              <w:rPr>
                <w:sz w:val="21"/>
              </w:rPr>
            </w:pPr>
            <w:r>
              <w:rPr>
                <w:sz w:val="21"/>
              </w:rPr>
              <w:t>Will</w:t>
            </w:r>
            <w:r w:rsidRPr="008C6ABC">
              <w:rPr>
                <w:sz w:val="21"/>
              </w:rPr>
              <w:t xml:space="preserve"> </w:t>
            </w:r>
            <w:r>
              <w:rPr>
                <w:sz w:val="21"/>
              </w:rPr>
              <w:t>individuals</w:t>
            </w:r>
            <w:r w:rsidRPr="008C6ABC">
              <w:rPr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 w:rsidRPr="008C6ABC">
              <w:rPr>
                <w:sz w:val="21"/>
              </w:rPr>
              <w:t xml:space="preserve"> </w:t>
            </w:r>
            <w:r>
              <w:rPr>
                <w:sz w:val="21"/>
              </w:rPr>
              <w:t>identifiable?</w:t>
            </w:r>
            <w:r w:rsidRPr="008C6ABC">
              <w:rPr>
                <w:sz w:val="21"/>
              </w:rPr>
              <w:t xml:space="preserve"> </w:t>
            </w:r>
            <w:r>
              <w:rPr>
                <w:sz w:val="21"/>
              </w:rPr>
              <w:t>_____Yes</w:t>
            </w:r>
            <w:r w:rsidRPr="008C6ABC">
              <w:rPr>
                <w:sz w:val="21"/>
              </w:rPr>
              <w:t xml:space="preserve"> </w:t>
            </w:r>
            <w:r w:rsidRPr="008C6ABC">
              <w:rPr>
                <w:sz w:val="21"/>
              </w:rPr>
              <w:t>_____No</w:t>
            </w:r>
            <w:r w:rsidR="00524EDB">
              <w:rPr>
                <w:sz w:val="21"/>
              </w:rPr>
              <w:t xml:space="preserve"> </w:t>
            </w:r>
            <w:r w:rsidR="008C6ABC">
              <w:rPr>
                <w:rFonts w:ascii="Times New Roman"/>
                <w:sz w:val="21"/>
                <w:u w:val="single"/>
              </w:rPr>
              <w:tab/>
            </w:r>
            <w:r w:rsidR="008C6ABC">
              <w:rPr>
                <w:rFonts w:ascii="Times New Roman"/>
                <w:sz w:val="21"/>
              </w:rPr>
              <w:t xml:space="preserve"> </w:t>
            </w:r>
            <w:r w:rsidRPr="008C6ABC">
              <w:rPr>
                <w:sz w:val="21"/>
              </w:rPr>
              <w:t>N/A</w:t>
            </w:r>
          </w:p>
        </w:tc>
        <w:tc>
          <w:tcPr>
            <w:tcW w:w="6749" w:type="dxa"/>
            <w:tcBorders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C04F8" w:rsidRPr="006321AD" w:rsidRDefault="006321AD" w:rsidP="006321AD">
            <w:pPr>
              <w:pStyle w:val="TableParagraph"/>
              <w:spacing w:before="64"/>
              <w:ind w:left="105"/>
              <w:rPr>
                <w:sz w:val="21"/>
              </w:rPr>
            </w:pPr>
            <w:r w:rsidRPr="006321AD">
              <w:rPr>
                <w:sz w:val="21"/>
              </w:rPr>
              <w:t>Comments/explanation:</w:t>
            </w:r>
          </w:p>
        </w:tc>
      </w:tr>
      <w:tr w:rsidR="003C04F8" w:rsidTr="002E1115">
        <w:trPr>
          <w:trHeight w:val="518"/>
        </w:trPr>
        <w:tc>
          <w:tcPr>
            <w:tcW w:w="62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C04F8" w:rsidRDefault="00D14CC7">
            <w:pPr>
              <w:pStyle w:val="TableParagraph"/>
              <w:tabs>
                <w:tab w:val="left" w:pos="2177"/>
                <w:tab w:val="left" w:pos="3699"/>
                <w:tab w:val="left" w:pos="5105"/>
              </w:tabs>
              <w:spacing w:before="64"/>
              <w:ind w:left="110"/>
              <w:rPr>
                <w:sz w:val="21"/>
              </w:rPr>
            </w:pPr>
            <w:r>
              <w:rPr>
                <w:sz w:val="21"/>
              </w:rPr>
              <w:t>Level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dataset: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z w:val="21"/>
              </w:rPr>
              <w:t>Individual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z w:val="21"/>
              </w:rPr>
              <w:t>Provider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pacing w:val="-2"/>
                <w:sz w:val="21"/>
              </w:rPr>
              <w:t>Other</w:t>
            </w:r>
          </w:p>
        </w:tc>
        <w:tc>
          <w:tcPr>
            <w:tcW w:w="6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C04F8" w:rsidRDefault="00D14CC7">
            <w:pPr>
              <w:pStyle w:val="TableParagraph"/>
              <w:spacing w:before="64"/>
              <w:ind w:left="105"/>
              <w:rPr>
                <w:sz w:val="21"/>
              </w:rPr>
            </w:pPr>
            <w:r>
              <w:rPr>
                <w:sz w:val="21"/>
              </w:rPr>
              <w:t>Brief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description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dataset:</w:t>
            </w:r>
          </w:p>
        </w:tc>
      </w:tr>
      <w:tr w:rsidR="006321AD">
        <w:trPr>
          <w:trHeight w:val="1194"/>
        </w:trPr>
        <w:tc>
          <w:tcPr>
            <w:tcW w:w="62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321AD" w:rsidRDefault="006321AD" w:rsidP="006321AD">
            <w:pPr>
              <w:pStyle w:val="TableParagraph"/>
              <w:spacing w:before="6" w:line="252" w:lineRule="auto"/>
              <w:ind w:left="110" w:right="133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identifiable,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individuals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differentiated?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(e.g.,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includes a study-generated ID so that multiple events/obs</w:t>
            </w:r>
            <w:r w:rsidR="0053164C">
              <w:rPr>
                <w:sz w:val="21"/>
              </w:rPr>
              <w:t xml:space="preserve">ervations can be attributed </w:t>
            </w:r>
            <w:r>
              <w:rPr>
                <w:sz w:val="21"/>
              </w:rPr>
              <w:t>to a unique study participant)</w:t>
            </w:r>
          </w:p>
          <w:p w:rsidR="006321AD" w:rsidRDefault="006321AD" w:rsidP="006321AD">
            <w:pPr>
              <w:pStyle w:val="TableParagraph"/>
              <w:tabs>
                <w:tab w:val="left" w:pos="657"/>
                <w:tab w:val="left" w:pos="1657"/>
              </w:tabs>
              <w:spacing w:before="56"/>
              <w:ind w:left="110"/>
              <w:rPr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sz w:val="21"/>
              </w:rPr>
              <w:t>Yes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  <w:tc>
          <w:tcPr>
            <w:tcW w:w="6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321AD" w:rsidRPr="006321AD" w:rsidRDefault="006321AD" w:rsidP="006321AD">
            <w:pPr>
              <w:pStyle w:val="TableParagraph"/>
              <w:spacing w:before="64"/>
              <w:ind w:left="105"/>
              <w:rPr>
                <w:sz w:val="21"/>
              </w:rPr>
            </w:pPr>
            <w:r w:rsidRPr="006321AD">
              <w:rPr>
                <w:sz w:val="21"/>
              </w:rPr>
              <w:t>Comments/explanation:</w:t>
            </w:r>
          </w:p>
        </w:tc>
      </w:tr>
      <w:tr w:rsidR="006321AD" w:rsidTr="002E1115">
        <w:trPr>
          <w:trHeight w:val="518"/>
        </w:trPr>
        <w:tc>
          <w:tcPr>
            <w:tcW w:w="62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321AD" w:rsidRDefault="006321AD" w:rsidP="002F14E1">
            <w:pPr>
              <w:pStyle w:val="TableParagraph"/>
              <w:tabs>
                <w:tab w:val="left" w:pos="3439"/>
                <w:tab w:val="left" w:pos="4389"/>
                <w:tab w:val="left" w:pos="5294"/>
              </w:tabs>
              <w:spacing w:before="60"/>
              <w:ind w:left="110"/>
              <w:rPr>
                <w:sz w:val="21"/>
              </w:rPr>
            </w:pPr>
            <w:r>
              <w:rPr>
                <w:sz w:val="21"/>
              </w:rPr>
              <w:t>Will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providers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identifiable?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z w:val="21"/>
              </w:rPr>
              <w:t>Yes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z w:val="21"/>
              </w:rPr>
              <w:t>No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sz w:val="21"/>
              </w:rPr>
              <w:t>N/A</w:t>
            </w:r>
          </w:p>
        </w:tc>
        <w:tc>
          <w:tcPr>
            <w:tcW w:w="6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321AD" w:rsidRDefault="006321AD" w:rsidP="002F14E1">
            <w:pPr>
              <w:pStyle w:val="TableParagraph"/>
              <w:tabs>
                <w:tab w:val="left" w:pos="5165"/>
                <w:tab w:val="left" w:pos="6164"/>
              </w:tabs>
              <w:spacing w:before="60"/>
              <w:ind w:left="105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identifiable,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providers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differentiated?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sz w:val="21"/>
              </w:rPr>
              <w:t>Yes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pacing w:val="-5"/>
                <w:sz w:val="21"/>
              </w:rPr>
              <w:t>No</w:t>
            </w:r>
          </w:p>
        </w:tc>
      </w:tr>
      <w:tr w:rsidR="006321AD">
        <w:trPr>
          <w:trHeight w:val="714"/>
        </w:trPr>
        <w:tc>
          <w:tcPr>
            <w:tcW w:w="62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321AD" w:rsidRDefault="006321AD" w:rsidP="006321AD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Can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primary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analyses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replicated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using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released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data?</w:t>
            </w:r>
          </w:p>
          <w:p w:rsidR="006321AD" w:rsidRDefault="006321AD" w:rsidP="006321AD">
            <w:pPr>
              <w:pStyle w:val="TableParagraph"/>
              <w:tabs>
                <w:tab w:val="left" w:pos="657"/>
                <w:tab w:val="left" w:pos="1657"/>
              </w:tabs>
              <w:spacing w:before="12"/>
              <w:ind w:left="110"/>
              <w:rPr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sz w:val="21"/>
              </w:rPr>
              <w:t>Yes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</w:p>
        </w:tc>
        <w:tc>
          <w:tcPr>
            <w:tcW w:w="6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321AD" w:rsidRDefault="006321AD" w:rsidP="006321AD">
            <w:pPr>
              <w:pStyle w:val="TableParagraph"/>
              <w:spacing w:before="64"/>
              <w:ind w:left="105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no,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why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not?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(e.g.,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aggregated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data;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missing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elements;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etc.)</w:t>
            </w:r>
          </w:p>
        </w:tc>
      </w:tr>
      <w:tr w:rsidR="006321AD" w:rsidTr="002E1115">
        <w:trPr>
          <w:trHeight w:val="518"/>
        </w:trPr>
        <w:tc>
          <w:tcPr>
            <w:tcW w:w="62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321AD" w:rsidRDefault="006321AD" w:rsidP="006321AD">
            <w:pPr>
              <w:pStyle w:val="TableParagraph"/>
              <w:spacing w:before="68"/>
              <w:ind w:left="110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value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researchers?</w:t>
            </w:r>
          </w:p>
        </w:tc>
        <w:tc>
          <w:tcPr>
            <w:tcW w:w="6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321AD" w:rsidRDefault="006321AD" w:rsidP="00632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04F8" w:rsidRDefault="003C04F8">
      <w:pPr>
        <w:pStyle w:val="BodyText"/>
        <w:spacing w:before="7"/>
        <w:rPr>
          <w:sz w:val="23"/>
        </w:rPr>
      </w:pPr>
    </w:p>
    <w:tbl>
      <w:tblPr>
        <w:tblW w:w="0" w:type="auto"/>
        <w:tblInd w:w="11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9"/>
        <w:gridCol w:w="7851"/>
      </w:tblGrid>
      <w:tr w:rsidR="003C04F8" w:rsidTr="003E0B6D">
        <w:trPr>
          <w:trHeight w:val="408"/>
        </w:trPr>
        <w:tc>
          <w:tcPr>
            <w:tcW w:w="12960" w:type="dxa"/>
            <w:gridSpan w:val="2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223970"/>
          </w:tcPr>
          <w:p w:rsidR="003C04F8" w:rsidRDefault="00CE6E55">
            <w:pPr>
              <w:pStyle w:val="TableParagraph"/>
              <w:spacing w:before="73"/>
              <w:ind w:left="11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3. </w:t>
            </w:r>
            <w:r w:rsidR="00D14CC7">
              <w:rPr>
                <w:b/>
                <w:color w:val="FFFFFF"/>
                <w:sz w:val="21"/>
              </w:rPr>
              <w:t>What</w:t>
            </w:r>
            <w:r w:rsidR="00D14CC7">
              <w:rPr>
                <w:b/>
                <w:color w:val="FFFFFF"/>
                <w:spacing w:val="17"/>
                <w:sz w:val="21"/>
              </w:rPr>
              <w:t xml:space="preserve"> </w:t>
            </w:r>
            <w:r w:rsidR="00D14CC7">
              <w:rPr>
                <w:b/>
                <w:color w:val="FFFFFF"/>
                <w:sz w:val="21"/>
              </w:rPr>
              <w:t>precautions/risks</w:t>
            </w:r>
            <w:r w:rsidR="00D14CC7">
              <w:rPr>
                <w:b/>
                <w:color w:val="FFFFFF"/>
                <w:spacing w:val="17"/>
                <w:sz w:val="21"/>
              </w:rPr>
              <w:t xml:space="preserve"> </w:t>
            </w:r>
            <w:r w:rsidR="00D14CC7">
              <w:rPr>
                <w:b/>
                <w:color w:val="FFFFFF"/>
                <w:sz w:val="21"/>
              </w:rPr>
              <w:t>need</w:t>
            </w:r>
            <w:r w:rsidR="00D14CC7">
              <w:rPr>
                <w:b/>
                <w:color w:val="FFFFFF"/>
                <w:spacing w:val="18"/>
                <w:sz w:val="21"/>
              </w:rPr>
              <w:t xml:space="preserve"> </w:t>
            </w:r>
            <w:r w:rsidR="00D14CC7">
              <w:rPr>
                <w:b/>
                <w:color w:val="FFFFFF"/>
                <w:sz w:val="21"/>
              </w:rPr>
              <w:t>to</w:t>
            </w:r>
            <w:r w:rsidR="00D14CC7">
              <w:rPr>
                <w:b/>
                <w:color w:val="FFFFFF"/>
                <w:spacing w:val="19"/>
                <w:sz w:val="21"/>
              </w:rPr>
              <w:t xml:space="preserve"> </w:t>
            </w:r>
            <w:r w:rsidR="00D14CC7">
              <w:rPr>
                <w:b/>
                <w:color w:val="FFFFFF"/>
                <w:sz w:val="21"/>
              </w:rPr>
              <w:t>be</w:t>
            </w:r>
            <w:r w:rsidR="00D14CC7">
              <w:rPr>
                <w:b/>
                <w:color w:val="FFFFFF"/>
                <w:spacing w:val="16"/>
                <w:sz w:val="21"/>
              </w:rPr>
              <w:t xml:space="preserve"> </w:t>
            </w:r>
            <w:r w:rsidR="00D14CC7">
              <w:rPr>
                <w:b/>
                <w:color w:val="FFFFFF"/>
                <w:spacing w:val="-2"/>
                <w:sz w:val="21"/>
              </w:rPr>
              <w:t>considered?</w:t>
            </w:r>
          </w:p>
        </w:tc>
      </w:tr>
      <w:tr w:rsidR="003C04F8">
        <w:trPr>
          <w:trHeight w:val="1463"/>
        </w:trPr>
        <w:tc>
          <w:tcPr>
            <w:tcW w:w="12960" w:type="dxa"/>
            <w:gridSpan w:val="2"/>
            <w:tcBorders>
              <w:top w:val="nil"/>
            </w:tcBorders>
            <w:shd w:val="clear" w:color="auto" w:fill="DBE5F1"/>
          </w:tcPr>
          <w:p w:rsidR="003C04F8" w:rsidRDefault="00D14CC7" w:rsidP="00A02E71">
            <w:pPr>
              <w:pStyle w:val="TableParagraph"/>
              <w:spacing w:before="69" w:line="252" w:lineRule="auto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37"/>
                <w:sz w:val="21"/>
              </w:rPr>
              <w:t xml:space="preserve"> </w:t>
            </w:r>
            <w:r w:rsidR="00A02E71" w:rsidRPr="00A02E71">
              <w:rPr>
                <w:i/>
                <w:sz w:val="21"/>
              </w:rPr>
              <w:t xml:space="preserve">NIH </w:t>
            </w:r>
            <w:r>
              <w:rPr>
                <w:i/>
                <w:sz w:val="21"/>
              </w:rPr>
              <w:t>Collaboratory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z w:val="21"/>
              </w:rPr>
              <w:t>Steering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z w:val="21"/>
              </w:rPr>
              <w:t>Committee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z w:val="21"/>
              </w:rPr>
              <w:t>recognizes</w:t>
            </w:r>
            <w:r>
              <w:rPr>
                <w:i/>
                <w:spacing w:val="35"/>
                <w:sz w:val="21"/>
              </w:rPr>
              <w:t xml:space="preserve"> </w:t>
            </w:r>
            <w:r>
              <w:rPr>
                <w:i/>
                <w:sz w:val="21"/>
              </w:rPr>
              <w:t>that</w:t>
            </w:r>
            <w:r>
              <w:rPr>
                <w:i/>
                <w:spacing w:val="35"/>
                <w:sz w:val="21"/>
              </w:rPr>
              <w:t xml:space="preserve"> </w:t>
            </w:r>
            <w:r>
              <w:rPr>
                <w:i/>
                <w:sz w:val="21"/>
              </w:rPr>
              <w:t>sharing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z w:val="21"/>
              </w:rPr>
              <w:t>data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z w:val="21"/>
              </w:rPr>
              <w:t>derived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z w:val="21"/>
              </w:rPr>
              <w:t>from</w:t>
            </w:r>
            <w:r>
              <w:rPr>
                <w:i/>
                <w:spacing w:val="38"/>
                <w:sz w:val="21"/>
              </w:rPr>
              <w:t xml:space="preserve"> </w:t>
            </w:r>
            <w:r>
              <w:rPr>
                <w:i/>
                <w:sz w:val="21"/>
              </w:rPr>
              <w:t>clinical</w:t>
            </w:r>
            <w:r>
              <w:rPr>
                <w:i/>
                <w:spacing w:val="35"/>
                <w:sz w:val="21"/>
              </w:rPr>
              <w:t xml:space="preserve"> </w:t>
            </w:r>
            <w:r>
              <w:rPr>
                <w:i/>
                <w:sz w:val="21"/>
              </w:rPr>
              <w:t>care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z w:val="21"/>
              </w:rPr>
              <w:t>studies</w:t>
            </w:r>
            <w:r>
              <w:rPr>
                <w:i/>
                <w:spacing w:val="35"/>
                <w:sz w:val="21"/>
              </w:rPr>
              <w:t xml:space="preserve"> </w:t>
            </w:r>
            <w:r>
              <w:rPr>
                <w:i/>
                <w:sz w:val="21"/>
              </w:rPr>
              <w:t>performed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z w:val="21"/>
              </w:rPr>
              <w:t>partnership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z w:val="21"/>
              </w:rPr>
              <w:t>with healthcare</w:t>
            </w:r>
            <w:r>
              <w:rPr>
                <w:i/>
                <w:spacing w:val="36"/>
                <w:sz w:val="21"/>
              </w:rPr>
              <w:t xml:space="preserve"> </w:t>
            </w:r>
            <w:r>
              <w:rPr>
                <w:i/>
                <w:sz w:val="21"/>
              </w:rPr>
              <w:t>systems</w:t>
            </w:r>
            <w:r>
              <w:rPr>
                <w:i/>
                <w:spacing w:val="34"/>
                <w:sz w:val="21"/>
              </w:rPr>
              <w:t xml:space="preserve"> </w:t>
            </w:r>
            <w:r>
              <w:rPr>
                <w:i/>
                <w:sz w:val="21"/>
              </w:rPr>
              <w:t>may,</w:t>
            </w:r>
            <w:r>
              <w:rPr>
                <w:i/>
                <w:spacing w:val="34"/>
                <w:sz w:val="21"/>
              </w:rPr>
              <w:t xml:space="preserve"> </w:t>
            </w:r>
            <w:r>
              <w:rPr>
                <w:i/>
                <w:sz w:val="21"/>
              </w:rPr>
              <w:t>under</w:t>
            </w:r>
            <w:r>
              <w:rPr>
                <w:i/>
                <w:spacing w:val="34"/>
                <w:sz w:val="21"/>
              </w:rPr>
              <w:t xml:space="preserve"> </w:t>
            </w:r>
            <w:r>
              <w:rPr>
                <w:i/>
                <w:sz w:val="21"/>
              </w:rPr>
              <w:t>some</w:t>
            </w:r>
            <w:r>
              <w:rPr>
                <w:i/>
                <w:spacing w:val="36"/>
                <w:sz w:val="21"/>
              </w:rPr>
              <w:t xml:space="preserve"> </w:t>
            </w:r>
            <w:r>
              <w:rPr>
                <w:i/>
                <w:sz w:val="21"/>
              </w:rPr>
              <w:t>situations,</w:t>
            </w:r>
            <w:r>
              <w:rPr>
                <w:i/>
                <w:spacing w:val="3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require</w:t>
            </w:r>
            <w:r>
              <w:rPr>
                <w:b/>
                <w:i/>
                <w:spacing w:val="3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precautions</w:t>
            </w:r>
            <w:r>
              <w:rPr>
                <w:b/>
                <w:i/>
                <w:spacing w:val="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in</w:t>
            </w:r>
            <w:r>
              <w:rPr>
                <w:b/>
                <w:i/>
                <w:spacing w:val="3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addition</w:t>
            </w:r>
            <w:r>
              <w:rPr>
                <w:b/>
                <w:i/>
                <w:spacing w:val="3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to</w:t>
            </w:r>
            <w:r>
              <w:rPr>
                <w:b/>
                <w:i/>
                <w:spacing w:val="3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those</w:t>
            </w:r>
            <w:r>
              <w:rPr>
                <w:b/>
                <w:i/>
                <w:spacing w:val="3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regarding</w:t>
            </w:r>
            <w:r>
              <w:rPr>
                <w:b/>
                <w:i/>
                <w:spacing w:val="3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patient</w:t>
            </w:r>
            <w:r>
              <w:rPr>
                <w:b/>
                <w:i/>
                <w:spacing w:val="3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confidentiality</w:t>
            </w:r>
            <w:r>
              <w:rPr>
                <w:i/>
                <w:sz w:val="21"/>
              </w:rPr>
              <w:t>,</w:t>
            </w:r>
            <w:r>
              <w:rPr>
                <w:i/>
                <w:spacing w:val="34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36"/>
                <w:sz w:val="21"/>
              </w:rPr>
              <w:t xml:space="preserve"> </w:t>
            </w:r>
            <w:r>
              <w:rPr>
                <w:i/>
                <w:sz w:val="21"/>
              </w:rPr>
              <w:t>protect</w:t>
            </w:r>
            <w:r>
              <w:rPr>
                <w:i/>
                <w:spacing w:val="34"/>
                <w:sz w:val="21"/>
              </w:rPr>
              <w:t xml:space="preserve"> </w:t>
            </w:r>
            <w:r>
              <w:rPr>
                <w:i/>
                <w:sz w:val="21"/>
              </w:rPr>
              <w:t>specific</w:t>
            </w:r>
            <w:r>
              <w:rPr>
                <w:i/>
                <w:sz w:val="21"/>
              </w:rPr>
              <w:t xml:space="preserve"> interests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z w:val="21"/>
              </w:rPr>
              <w:t>collaborating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healthcare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systems,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z w:val="21"/>
              </w:rPr>
              <w:t>facilities,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z w:val="21"/>
              </w:rPr>
              <w:t>or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z w:val="21"/>
              </w:rPr>
              <w:t>providers.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z w:val="21"/>
              </w:rPr>
              <w:t>Precautions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z w:val="21"/>
              </w:rPr>
              <w:t>such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as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z w:val="21"/>
              </w:rPr>
              <w:t>allowing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data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sharing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more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supervised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or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z w:val="21"/>
              </w:rPr>
              <w:t>restricted settings,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such</w:t>
            </w:r>
            <w:r>
              <w:rPr>
                <w:i/>
                <w:spacing w:val="26"/>
                <w:sz w:val="21"/>
              </w:rPr>
              <w:t xml:space="preserve"> </w:t>
            </w:r>
            <w:r>
              <w:rPr>
                <w:i/>
                <w:sz w:val="21"/>
              </w:rPr>
              <w:t>as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access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26"/>
                <w:sz w:val="21"/>
              </w:rPr>
              <w:t xml:space="preserve"> </w:t>
            </w:r>
            <w:r>
              <w:rPr>
                <w:i/>
                <w:sz w:val="21"/>
              </w:rPr>
              <w:t>researchers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who</w:t>
            </w:r>
            <w:r>
              <w:rPr>
                <w:i/>
                <w:spacing w:val="26"/>
                <w:sz w:val="21"/>
              </w:rPr>
              <w:t xml:space="preserve"> </w:t>
            </w:r>
            <w:r>
              <w:rPr>
                <w:i/>
                <w:sz w:val="21"/>
              </w:rPr>
              <w:t>agree</w:t>
            </w:r>
            <w:r>
              <w:rPr>
                <w:i/>
                <w:spacing w:val="26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26"/>
                <w:sz w:val="21"/>
              </w:rPr>
              <w:t xml:space="preserve"> </w:t>
            </w:r>
            <w:r>
              <w:rPr>
                <w:i/>
                <w:sz w:val="21"/>
              </w:rPr>
              <w:t>limited</w:t>
            </w:r>
            <w:r>
              <w:rPr>
                <w:i/>
                <w:spacing w:val="26"/>
                <w:sz w:val="21"/>
              </w:rPr>
              <w:t xml:space="preserve"> </w:t>
            </w:r>
            <w:r>
              <w:rPr>
                <w:i/>
                <w:sz w:val="21"/>
              </w:rPr>
              <w:t>pre-approved</w:t>
            </w:r>
            <w:r>
              <w:rPr>
                <w:i/>
                <w:spacing w:val="26"/>
                <w:sz w:val="21"/>
              </w:rPr>
              <w:t xml:space="preserve"> </w:t>
            </w:r>
            <w:r>
              <w:rPr>
                <w:i/>
                <w:sz w:val="21"/>
              </w:rPr>
              <w:t>research</w:t>
            </w:r>
            <w:r>
              <w:rPr>
                <w:i/>
                <w:spacing w:val="26"/>
                <w:sz w:val="21"/>
              </w:rPr>
              <w:t xml:space="preserve"> </w:t>
            </w:r>
            <w:r>
              <w:rPr>
                <w:i/>
                <w:sz w:val="21"/>
              </w:rPr>
              <w:t>goals,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may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be</w:t>
            </w:r>
            <w:r>
              <w:rPr>
                <w:i/>
                <w:spacing w:val="26"/>
                <w:sz w:val="21"/>
              </w:rPr>
              <w:t xml:space="preserve"> </w:t>
            </w:r>
            <w:r>
              <w:rPr>
                <w:i/>
                <w:sz w:val="21"/>
              </w:rPr>
              <w:t>appropriate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26"/>
                <w:sz w:val="21"/>
              </w:rPr>
              <w:t xml:space="preserve"> </w:t>
            </w:r>
            <w:r>
              <w:rPr>
                <w:i/>
                <w:sz w:val="21"/>
              </w:rPr>
              <w:t>address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these</w:t>
            </w:r>
            <w:r>
              <w:rPr>
                <w:i/>
                <w:spacing w:val="26"/>
                <w:sz w:val="21"/>
              </w:rPr>
              <w:t xml:space="preserve"> </w:t>
            </w:r>
            <w:r>
              <w:rPr>
                <w:i/>
                <w:sz w:val="21"/>
              </w:rPr>
              <w:t>needs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(from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the </w:t>
            </w:r>
            <w:r w:rsidR="00A02E71">
              <w:rPr>
                <w:i/>
                <w:sz w:val="21"/>
              </w:rPr>
              <w:t xml:space="preserve">NIH </w:t>
            </w:r>
            <w:r>
              <w:rPr>
                <w:i/>
                <w:sz w:val="21"/>
              </w:rPr>
              <w:t>Collaboratory Data Sharing Policy).</w:t>
            </w:r>
          </w:p>
        </w:tc>
      </w:tr>
      <w:tr w:rsidR="003C04F8" w:rsidTr="004F15B3">
        <w:trPr>
          <w:trHeight w:val="388"/>
        </w:trPr>
        <w:tc>
          <w:tcPr>
            <w:tcW w:w="5109" w:type="dxa"/>
          </w:tcPr>
          <w:p w:rsidR="003C04F8" w:rsidRDefault="00D14CC7">
            <w:pPr>
              <w:pStyle w:val="TableParagraph"/>
              <w:spacing w:before="64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Question</w:t>
            </w:r>
          </w:p>
        </w:tc>
        <w:tc>
          <w:tcPr>
            <w:tcW w:w="7851" w:type="dxa"/>
          </w:tcPr>
          <w:p w:rsidR="003C04F8" w:rsidRDefault="00D14CC7">
            <w:pPr>
              <w:pStyle w:val="TableParagraph"/>
              <w:spacing w:before="64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Answer</w:t>
            </w:r>
          </w:p>
        </w:tc>
      </w:tr>
      <w:tr w:rsidR="003C04F8" w:rsidTr="004F15B3">
        <w:trPr>
          <w:trHeight w:val="657"/>
        </w:trPr>
        <w:tc>
          <w:tcPr>
            <w:tcW w:w="5109" w:type="dxa"/>
            <w:shd w:val="clear" w:color="auto" w:fill="DBE5F1"/>
          </w:tcPr>
          <w:p w:rsidR="003C04F8" w:rsidRDefault="00D14CC7">
            <w:pPr>
              <w:pStyle w:val="TableParagraph"/>
              <w:spacing w:before="68" w:line="252" w:lineRule="auto"/>
              <w:ind w:left="110"/>
              <w:rPr>
                <w:sz w:val="21"/>
              </w:rPr>
            </w:pPr>
            <w:r>
              <w:rPr>
                <w:sz w:val="21"/>
              </w:rPr>
              <w:t>What precautions are needed other than those regarding patient confidentiality?</w:t>
            </w:r>
          </w:p>
        </w:tc>
        <w:tc>
          <w:tcPr>
            <w:tcW w:w="7851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4F8" w:rsidTr="004F15B3">
        <w:trPr>
          <w:trHeight w:val="261"/>
        </w:trPr>
        <w:tc>
          <w:tcPr>
            <w:tcW w:w="5109" w:type="dxa"/>
          </w:tcPr>
          <w:p w:rsidR="003C04F8" w:rsidRDefault="00D14CC7">
            <w:pPr>
              <w:pStyle w:val="TableParagraph"/>
              <w:spacing w:before="68" w:line="252" w:lineRule="auto"/>
              <w:ind w:left="110"/>
              <w:rPr>
                <w:sz w:val="21"/>
              </w:rPr>
            </w:pPr>
            <w:r>
              <w:rPr>
                <w:sz w:val="21"/>
              </w:rPr>
              <w:t>Have your research partners expressed concerns about how the data will be shared (enclave, repository, etc.)?</w:t>
            </w:r>
          </w:p>
        </w:tc>
        <w:tc>
          <w:tcPr>
            <w:tcW w:w="7851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15B3" w:rsidTr="004F15B3">
        <w:trPr>
          <w:trHeight w:val="261"/>
        </w:trPr>
        <w:tc>
          <w:tcPr>
            <w:tcW w:w="51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0352D2" w:rsidRDefault="000352D2" w:rsidP="000352D2">
            <w:pPr>
              <w:pStyle w:val="TableParagraph"/>
              <w:spacing w:before="68" w:line="252" w:lineRule="auto"/>
              <w:ind w:left="110"/>
              <w:rPr>
                <w:sz w:val="21"/>
              </w:rPr>
            </w:pPr>
            <w:r>
              <w:rPr>
                <w:sz w:val="21"/>
              </w:rPr>
              <w:t>What are the risks to providers and health</w:t>
            </w:r>
            <w:r w:rsidRPr="000352D2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systems if a less restrictive mechanism is used? (See Data Sharing Information Document for examples from NIH Collaboratory Demonstration </w:t>
            </w:r>
            <w:r w:rsidRPr="000352D2">
              <w:rPr>
                <w:sz w:val="21"/>
              </w:rPr>
              <w:t>Projects.)</w:t>
            </w:r>
          </w:p>
        </w:tc>
        <w:tc>
          <w:tcPr>
            <w:tcW w:w="7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0352D2" w:rsidRDefault="000352D2" w:rsidP="005F38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04F8" w:rsidRDefault="003C04F8">
      <w:pPr>
        <w:rPr>
          <w:rFonts w:ascii="Times New Roman"/>
          <w:sz w:val="20"/>
        </w:rPr>
        <w:sectPr w:rsidR="003C04F8">
          <w:pgSz w:w="15840" w:h="12240" w:orient="landscape"/>
          <w:pgMar w:top="980" w:right="1340" w:bottom="1280" w:left="1240" w:header="718" w:footer="1084" w:gutter="0"/>
          <w:cols w:space="720"/>
        </w:sectPr>
      </w:pPr>
    </w:p>
    <w:p w:rsidR="003C04F8" w:rsidRDefault="003C04F8">
      <w:pPr>
        <w:pStyle w:val="BodyText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8275"/>
      </w:tblGrid>
      <w:tr w:rsidR="003C04F8" w:rsidTr="00CA184E">
        <w:trPr>
          <w:trHeight w:val="407"/>
        </w:trPr>
        <w:tc>
          <w:tcPr>
            <w:tcW w:w="12960" w:type="dxa"/>
            <w:gridSpan w:val="2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223970"/>
          </w:tcPr>
          <w:p w:rsidR="003C04F8" w:rsidRDefault="00D14CC7">
            <w:pPr>
              <w:pStyle w:val="TableParagraph"/>
              <w:spacing w:before="73"/>
              <w:ind w:left="11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4.</w:t>
            </w:r>
            <w:r>
              <w:rPr>
                <w:b/>
                <w:color w:val="FFFFFF"/>
                <w:spacing w:val="1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How</w:t>
            </w:r>
            <w:r>
              <w:rPr>
                <w:b/>
                <w:color w:val="FFFFFF"/>
                <w:spacing w:val="15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will</w:t>
            </w:r>
            <w:r>
              <w:rPr>
                <w:b/>
                <w:color w:val="FFFFFF"/>
                <w:spacing w:val="1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the</w:t>
            </w:r>
            <w:r>
              <w:rPr>
                <w:b/>
                <w:color w:val="FFFFFF"/>
                <w:spacing w:val="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data</w:t>
            </w:r>
            <w:r>
              <w:rPr>
                <w:b/>
                <w:color w:val="FFFFFF"/>
                <w:spacing w:val="1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be</w:t>
            </w:r>
            <w:r>
              <w:rPr>
                <w:b/>
                <w:color w:val="FFFFFF"/>
                <w:spacing w:val="13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shared?</w:t>
            </w:r>
          </w:p>
        </w:tc>
      </w:tr>
      <w:tr w:rsidR="003C04F8">
        <w:trPr>
          <w:trHeight w:val="926"/>
        </w:trPr>
        <w:tc>
          <w:tcPr>
            <w:tcW w:w="12960" w:type="dxa"/>
            <w:gridSpan w:val="2"/>
            <w:tcBorders>
              <w:top w:val="nil"/>
            </w:tcBorders>
            <w:shd w:val="clear" w:color="auto" w:fill="DBE5F1"/>
          </w:tcPr>
          <w:p w:rsidR="003C04F8" w:rsidRDefault="00D14CC7">
            <w:pPr>
              <w:pStyle w:val="TableParagraph"/>
              <w:spacing w:before="69" w:line="249" w:lineRule="auto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Consistent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with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z w:val="21"/>
              </w:rPr>
              <w:t>NIH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z w:val="21"/>
              </w:rPr>
              <w:t>policy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z w:val="21"/>
              </w:rPr>
              <w:t>guidance,</w:t>
            </w:r>
            <w:r>
              <w:rPr>
                <w:i/>
                <w:spacing w:val="27"/>
                <w:sz w:val="21"/>
              </w:rPr>
              <w:t xml:space="preserve"> </w:t>
            </w:r>
            <w:r w:rsidR="00A02E71" w:rsidRPr="00A02E71">
              <w:rPr>
                <w:i/>
                <w:sz w:val="21"/>
              </w:rPr>
              <w:t xml:space="preserve">NIH Pragmatic Trials </w:t>
            </w:r>
            <w:r>
              <w:rPr>
                <w:i/>
                <w:sz w:val="21"/>
              </w:rPr>
              <w:t>Collaboratory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investigators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will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choose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2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least</w:t>
            </w:r>
            <w:r>
              <w:rPr>
                <w:b/>
                <w:i/>
                <w:spacing w:val="2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restrictive</w:t>
            </w:r>
            <w:r>
              <w:rPr>
                <w:b/>
                <w:i/>
                <w:spacing w:val="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method</w:t>
            </w:r>
            <w:r>
              <w:rPr>
                <w:b/>
                <w:i/>
                <w:spacing w:val="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for</w:t>
            </w:r>
            <w:r>
              <w:rPr>
                <w:b/>
                <w:i/>
                <w:spacing w:val="2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sharing</w:t>
            </w:r>
            <w:r>
              <w:rPr>
                <w:b/>
                <w:i/>
                <w:spacing w:val="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</w:t>
            </w:r>
            <w:r>
              <w:rPr>
                <w:b/>
                <w:i/>
                <w:spacing w:val="2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research</w:t>
            </w:r>
            <w:r>
              <w:rPr>
                <w:b/>
                <w:i/>
                <w:spacing w:val="2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data</w:t>
            </w:r>
            <w:r>
              <w:rPr>
                <w:b/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that provides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appropriate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protection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participant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privacy,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health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system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privacy,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scientific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integrity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(from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 w:rsidRPr="00087014">
              <w:rPr>
                <w:i/>
                <w:sz w:val="21"/>
              </w:rPr>
              <w:t xml:space="preserve"> </w:t>
            </w:r>
            <w:r w:rsidR="00087014" w:rsidRPr="00087014">
              <w:rPr>
                <w:i/>
                <w:sz w:val="21"/>
              </w:rPr>
              <w:t>NIH</w:t>
            </w:r>
            <w:r w:rsidR="00087014"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Collaboratory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Data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Sharing </w:t>
            </w:r>
            <w:r>
              <w:rPr>
                <w:i/>
                <w:spacing w:val="-2"/>
                <w:sz w:val="21"/>
              </w:rPr>
              <w:t>Policy).</w:t>
            </w:r>
          </w:p>
        </w:tc>
      </w:tr>
      <w:tr w:rsidR="003C04F8">
        <w:trPr>
          <w:trHeight w:val="388"/>
        </w:trPr>
        <w:tc>
          <w:tcPr>
            <w:tcW w:w="4685" w:type="dxa"/>
          </w:tcPr>
          <w:p w:rsidR="003C04F8" w:rsidRDefault="00D14CC7">
            <w:pPr>
              <w:pStyle w:val="TableParagraph"/>
              <w:spacing w:before="64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Question</w:t>
            </w:r>
          </w:p>
        </w:tc>
        <w:tc>
          <w:tcPr>
            <w:tcW w:w="8275" w:type="dxa"/>
          </w:tcPr>
          <w:p w:rsidR="003C04F8" w:rsidRDefault="00D14CC7">
            <w:pPr>
              <w:pStyle w:val="TableParagraph"/>
              <w:spacing w:before="64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Answer</w:t>
            </w:r>
          </w:p>
        </w:tc>
      </w:tr>
      <w:tr w:rsidR="003C04F8">
        <w:trPr>
          <w:trHeight w:val="2313"/>
        </w:trPr>
        <w:tc>
          <w:tcPr>
            <w:tcW w:w="4685" w:type="dxa"/>
            <w:shd w:val="clear" w:color="auto" w:fill="DBE5F1"/>
          </w:tcPr>
          <w:p w:rsidR="003C04F8" w:rsidRDefault="00D14CC7">
            <w:pPr>
              <w:pStyle w:val="TableParagraph"/>
              <w:spacing w:before="68" w:line="249" w:lineRule="auto"/>
              <w:ind w:left="110" w:right="281"/>
              <w:rPr>
                <w:sz w:val="21"/>
              </w:rPr>
            </w:pPr>
            <w:r>
              <w:rPr>
                <w:sz w:val="21"/>
              </w:rPr>
              <w:t xml:space="preserve">What is the least restrictive mechanism you can use for sharing data? (See Data Sharing Information Document for details about these </w:t>
            </w:r>
            <w:r>
              <w:rPr>
                <w:spacing w:val="-2"/>
                <w:sz w:val="21"/>
              </w:rPr>
              <w:t>mechanisms.)</w:t>
            </w:r>
          </w:p>
          <w:p w:rsidR="003C04F8" w:rsidRDefault="00D14CC7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65"/>
              <w:ind w:hanging="361"/>
              <w:rPr>
                <w:sz w:val="21"/>
              </w:rPr>
            </w:pPr>
            <w:r>
              <w:rPr>
                <w:sz w:val="21"/>
              </w:rPr>
              <w:t>Public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archive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(least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restrictive)</w:t>
            </w:r>
          </w:p>
          <w:p w:rsidR="003C04F8" w:rsidRDefault="00D14CC7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6"/>
              <w:ind w:hanging="361"/>
              <w:rPr>
                <w:sz w:val="21"/>
              </w:rPr>
            </w:pPr>
            <w:r>
              <w:rPr>
                <w:sz w:val="21"/>
              </w:rPr>
              <w:t>Public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enclave</w:t>
            </w:r>
          </w:p>
          <w:p w:rsidR="003C04F8" w:rsidRDefault="00D14CC7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1"/>
              <w:ind w:hanging="361"/>
              <w:rPr>
                <w:sz w:val="21"/>
              </w:rPr>
            </w:pPr>
            <w:r>
              <w:rPr>
                <w:sz w:val="21"/>
              </w:rPr>
              <w:t>Private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archive</w:t>
            </w:r>
          </w:p>
          <w:p w:rsidR="003C04F8" w:rsidRDefault="00D14CC7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5" w:line="249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Private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enclave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(most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restrictive)</w:t>
            </w:r>
          </w:p>
        </w:tc>
        <w:tc>
          <w:tcPr>
            <w:tcW w:w="8275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4F8">
        <w:trPr>
          <w:trHeight w:val="925"/>
        </w:trPr>
        <w:tc>
          <w:tcPr>
            <w:tcW w:w="4685" w:type="dxa"/>
          </w:tcPr>
          <w:p w:rsidR="003C04F8" w:rsidRDefault="00D14CC7">
            <w:pPr>
              <w:pStyle w:val="TableParagraph"/>
              <w:spacing w:before="68" w:line="249" w:lineRule="auto"/>
              <w:ind w:left="110"/>
              <w:rPr>
                <w:sz w:val="21"/>
              </w:rPr>
            </w:pPr>
            <w:r>
              <w:rPr>
                <w:sz w:val="21"/>
              </w:rPr>
              <w:t>What specific platform will be used? (See Data Sharing Information Document for example data sharing platforms.)</w:t>
            </w:r>
          </w:p>
        </w:tc>
        <w:tc>
          <w:tcPr>
            <w:tcW w:w="8275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04F8" w:rsidRDefault="003C04F8">
      <w:pPr>
        <w:pStyle w:val="BodyText"/>
        <w:spacing w:before="4"/>
      </w:pPr>
    </w:p>
    <w:tbl>
      <w:tblPr>
        <w:tblW w:w="0" w:type="auto"/>
        <w:tblInd w:w="11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8275"/>
      </w:tblGrid>
      <w:tr w:rsidR="003C04F8" w:rsidTr="005C3312">
        <w:trPr>
          <w:trHeight w:val="407"/>
        </w:trPr>
        <w:tc>
          <w:tcPr>
            <w:tcW w:w="12960" w:type="dxa"/>
            <w:gridSpan w:val="2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223970"/>
          </w:tcPr>
          <w:p w:rsidR="003C04F8" w:rsidRDefault="00D14CC7" w:rsidP="00C47826">
            <w:pPr>
              <w:pStyle w:val="TableParagraph"/>
              <w:spacing w:before="73"/>
              <w:ind w:left="11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5.</w:t>
            </w:r>
            <w:r w:rsidR="00C47826">
              <w:rPr>
                <w:b/>
                <w:color w:val="FFFFFF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Preparing</w:t>
            </w:r>
            <w:r>
              <w:rPr>
                <w:b/>
                <w:color w:val="FFFFFF"/>
                <w:spacing w:val="15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for</w:t>
            </w:r>
            <w:r>
              <w:rPr>
                <w:b/>
                <w:color w:val="FFFFFF"/>
                <w:spacing w:val="14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data</w:t>
            </w:r>
            <w:r>
              <w:rPr>
                <w:b/>
                <w:color w:val="FFFFFF"/>
                <w:spacing w:val="15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sharing</w:t>
            </w:r>
          </w:p>
        </w:tc>
      </w:tr>
      <w:tr w:rsidR="003C04F8">
        <w:trPr>
          <w:trHeight w:val="388"/>
        </w:trPr>
        <w:tc>
          <w:tcPr>
            <w:tcW w:w="4685" w:type="dxa"/>
            <w:tcBorders>
              <w:top w:val="nil"/>
            </w:tcBorders>
            <w:shd w:val="clear" w:color="auto" w:fill="DBE5F1"/>
          </w:tcPr>
          <w:p w:rsidR="003C04F8" w:rsidRDefault="00D14CC7">
            <w:pPr>
              <w:pStyle w:val="TableParagraph"/>
              <w:spacing w:before="64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Question</w:t>
            </w:r>
          </w:p>
        </w:tc>
        <w:tc>
          <w:tcPr>
            <w:tcW w:w="8275" w:type="dxa"/>
            <w:tcBorders>
              <w:top w:val="nil"/>
            </w:tcBorders>
            <w:shd w:val="clear" w:color="auto" w:fill="DBE5F1"/>
          </w:tcPr>
          <w:p w:rsidR="003C04F8" w:rsidRDefault="00D14CC7">
            <w:pPr>
              <w:pStyle w:val="TableParagraph"/>
              <w:spacing w:before="64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Answer</w:t>
            </w:r>
          </w:p>
        </w:tc>
      </w:tr>
      <w:tr w:rsidR="003C04F8">
        <w:trPr>
          <w:trHeight w:val="657"/>
        </w:trPr>
        <w:tc>
          <w:tcPr>
            <w:tcW w:w="4685" w:type="dxa"/>
          </w:tcPr>
          <w:p w:rsidR="003C04F8" w:rsidRDefault="00D14CC7">
            <w:pPr>
              <w:pStyle w:val="TableParagraph"/>
              <w:spacing w:before="68" w:line="247" w:lineRule="auto"/>
              <w:ind w:left="110"/>
              <w:rPr>
                <w:sz w:val="21"/>
              </w:rPr>
            </w:pPr>
            <w:r>
              <w:rPr>
                <w:sz w:val="21"/>
              </w:rPr>
              <w:t xml:space="preserve">When will you share data? Prior to or after </w:t>
            </w:r>
            <w:r>
              <w:rPr>
                <w:spacing w:val="-2"/>
                <w:sz w:val="21"/>
              </w:rPr>
              <w:t>publication?</w:t>
            </w:r>
          </w:p>
        </w:tc>
        <w:tc>
          <w:tcPr>
            <w:tcW w:w="8275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0183" w:rsidTr="005F3803">
        <w:trPr>
          <w:trHeight w:val="926"/>
        </w:trPr>
        <w:tc>
          <w:tcPr>
            <w:tcW w:w="4685" w:type="dxa"/>
            <w:tcBorders>
              <w:top w:val="nil"/>
            </w:tcBorders>
            <w:shd w:val="clear" w:color="auto" w:fill="DBE5F1"/>
          </w:tcPr>
          <w:p w:rsidR="00870183" w:rsidRDefault="00870183" w:rsidP="005F3803">
            <w:pPr>
              <w:pStyle w:val="TableParagraph"/>
              <w:spacing w:before="69" w:line="252" w:lineRule="auto"/>
              <w:ind w:left="110" w:right="206"/>
              <w:jc w:val="both"/>
              <w:rPr>
                <w:sz w:val="21"/>
              </w:rPr>
            </w:pPr>
            <w:r>
              <w:rPr>
                <w:sz w:val="21"/>
              </w:rPr>
              <w:t xml:space="preserve">Please write a draft data sharing statement. (See Data Sharing Information Document for example </w:t>
            </w:r>
            <w:r>
              <w:rPr>
                <w:spacing w:val="-2"/>
                <w:sz w:val="21"/>
              </w:rPr>
              <w:t>statements.)</w:t>
            </w:r>
          </w:p>
        </w:tc>
        <w:tc>
          <w:tcPr>
            <w:tcW w:w="8275" w:type="dxa"/>
            <w:tcBorders>
              <w:top w:val="nil"/>
            </w:tcBorders>
            <w:shd w:val="clear" w:color="auto" w:fill="DBE5F1"/>
          </w:tcPr>
          <w:p w:rsidR="00870183" w:rsidRDefault="00870183" w:rsidP="005F38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0183" w:rsidTr="005F3803">
        <w:trPr>
          <w:trHeight w:val="873"/>
        </w:trPr>
        <w:tc>
          <w:tcPr>
            <w:tcW w:w="4685" w:type="dxa"/>
          </w:tcPr>
          <w:p w:rsidR="00870183" w:rsidRDefault="00870183" w:rsidP="005F3803">
            <w:pPr>
              <w:pStyle w:val="TableParagraph"/>
              <w:spacing w:before="68" w:line="247" w:lineRule="auto"/>
              <w:ind w:left="110"/>
              <w:rPr>
                <w:sz w:val="21"/>
              </w:rPr>
            </w:pPr>
            <w:r>
              <w:rPr>
                <w:sz w:val="21"/>
              </w:rPr>
              <w:t>Do you foresee any obstacles regarding data and resource sharing?</w:t>
            </w:r>
          </w:p>
        </w:tc>
        <w:tc>
          <w:tcPr>
            <w:tcW w:w="8275" w:type="dxa"/>
          </w:tcPr>
          <w:p w:rsidR="00870183" w:rsidRDefault="00870183" w:rsidP="005F38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04F8" w:rsidRDefault="003C04F8">
      <w:pPr>
        <w:rPr>
          <w:rFonts w:ascii="Times New Roman"/>
          <w:sz w:val="20"/>
        </w:rPr>
        <w:sectPr w:rsidR="003C04F8">
          <w:pgSz w:w="15840" w:h="12240" w:orient="landscape"/>
          <w:pgMar w:top="980" w:right="1340" w:bottom="1280" w:left="1240" w:header="718" w:footer="1084" w:gutter="0"/>
          <w:cols w:space="720"/>
        </w:sectPr>
      </w:pPr>
    </w:p>
    <w:p w:rsidR="003C04F8" w:rsidRDefault="003C04F8">
      <w:pPr>
        <w:pStyle w:val="BodyText"/>
        <w:spacing w:before="2"/>
        <w:rPr>
          <w:sz w:val="17"/>
        </w:rPr>
      </w:pPr>
    </w:p>
    <w:tbl>
      <w:tblPr>
        <w:tblW w:w="0" w:type="auto"/>
        <w:tblInd w:w="11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9"/>
        <w:gridCol w:w="1402"/>
        <w:gridCol w:w="848"/>
        <w:gridCol w:w="2170"/>
        <w:gridCol w:w="1694"/>
        <w:gridCol w:w="1536"/>
        <w:gridCol w:w="1458"/>
      </w:tblGrid>
      <w:tr w:rsidR="003C04F8" w:rsidTr="00FA2077">
        <w:trPr>
          <w:trHeight w:val="528"/>
        </w:trPr>
        <w:tc>
          <w:tcPr>
            <w:tcW w:w="12957" w:type="dxa"/>
            <w:gridSpan w:val="7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223970"/>
          </w:tcPr>
          <w:p w:rsidR="003C04F8" w:rsidRDefault="00D14CC7">
            <w:pPr>
              <w:pStyle w:val="TableParagraph"/>
              <w:spacing w:before="136"/>
              <w:ind w:left="11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6.</w:t>
            </w:r>
            <w:r>
              <w:rPr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What</w:t>
            </w:r>
            <w:r>
              <w:rPr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resources</w:t>
            </w:r>
            <w:r>
              <w:rPr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will</w:t>
            </w:r>
            <w:r>
              <w:rPr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be</w:t>
            </w:r>
            <w:r>
              <w:rPr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b/>
                <w:color w:val="FFFFFF"/>
                <w:spacing w:val="-2"/>
                <w:sz w:val="21"/>
              </w:rPr>
              <w:t>shared?</w:t>
            </w:r>
          </w:p>
        </w:tc>
      </w:tr>
      <w:tr w:rsidR="003C04F8">
        <w:trPr>
          <w:trHeight w:val="1612"/>
        </w:trPr>
        <w:tc>
          <w:tcPr>
            <w:tcW w:w="12957" w:type="dxa"/>
            <w:gridSpan w:val="7"/>
            <w:tcBorders>
              <w:top w:val="nil"/>
            </w:tcBorders>
            <w:shd w:val="clear" w:color="auto" w:fill="DBE5F1"/>
          </w:tcPr>
          <w:p w:rsidR="003C04F8" w:rsidRDefault="00D14CC7">
            <w:pPr>
              <w:pStyle w:val="TableParagraph"/>
              <w:spacing w:before="6" w:line="252" w:lineRule="auto"/>
              <w:ind w:left="110" w:right="68"/>
              <w:rPr>
                <w:i/>
                <w:sz w:val="21"/>
              </w:rPr>
            </w:pPr>
            <w:r>
              <w:rPr>
                <w:i/>
                <w:sz w:val="21"/>
              </w:rPr>
              <w:t>As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part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31"/>
                <w:sz w:val="21"/>
              </w:rPr>
              <w:t xml:space="preserve"> </w:t>
            </w:r>
            <w:r w:rsidR="00A26C7B" w:rsidRPr="00A26C7B">
              <w:rPr>
                <w:i/>
                <w:sz w:val="21"/>
              </w:rPr>
              <w:t xml:space="preserve">NIH Pragmatic Trials </w:t>
            </w:r>
            <w:r>
              <w:rPr>
                <w:i/>
                <w:sz w:val="21"/>
              </w:rPr>
              <w:t>Collaboratory’s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commitment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sharing,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all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Demonstration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Projects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are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expected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share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data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and</w:t>
            </w:r>
            <w:r>
              <w:rPr>
                <w:b/>
                <w:i/>
                <w:spacing w:val="3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resources</w:t>
            </w:r>
            <w:r>
              <w:rPr>
                <w:i/>
                <w:sz w:val="21"/>
              </w:rPr>
              <w:t xml:space="preserve">, </w:t>
            </w:r>
            <w:r>
              <w:rPr>
                <w:b/>
                <w:i/>
                <w:sz w:val="21"/>
              </w:rPr>
              <w:t>such</w:t>
            </w:r>
            <w:r>
              <w:rPr>
                <w:b/>
                <w:i/>
                <w:spacing w:val="3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as</w:t>
            </w:r>
            <w:r>
              <w:rPr>
                <w:b/>
                <w:i/>
                <w:spacing w:val="3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protocols,</w:t>
            </w:r>
            <w:r>
              <w:rPr>
                <w:b/>
                <w:i/>
                <w:spacing w:val="3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phenotypes,</w:t>
            </w:r>
            <w:r>
              <w:rPr>
                <w:b/>
                <w:i/>
                <w:spacing w:val="3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videos,</w:t>
            </w:r>
            <w:r>
              <w:rPr>
                <w:b/>
                <w:i/>
                <w:spacing w:val="3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training</w:t>
            </w:r>
            <w:r>
              <w:rPr>
                <w:b/>
                <w:i/>
                <w:spacing w:val="3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materials,</w:t>
            </w:r>
            <w:r>
              <w:rPr>
                <w:b/>
                <w:i/>
                <w:spacing w:val="3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consent</w:t>
            </w:r>
            <w:r>
              <w:rPr>
                <w:b/>
                <w:i/>
                <w:spacing w:val="3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documents,</w:t>
            </w:r>
            <w:r>
              <w:rPr>
                <w:b/>
                <w:i/>
                <w:spacing w:val="3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and</w:t>
            </w:r>
            <w:r>
              <w:rPr>
                <w:b/>
                <w:i/>
                <w:spacing w:val="3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recruitment</w:t>
            </w:r>
            <w:r>
              <w:rPr>
                <w:b/>
                <w:i/>
                <w:spacing w:val="3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materials</w:t>
            </w:r>
            <w:r>
              <w:rPr>
                <w:i/>
                <w:sz w:val="21"/>
              </w:rPr>
              <w:t>.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We</w:t>
            </w:r>
            <w:r>
              <w:rPr>
                <w:i/>
                <w:spacing w:val="32"/>
                <w:sz w:val="21"/>
              </w:rPr>
              <w:t xml:space="preserve"> </w:t>
            </w:r>
            <w:r>
              <w:rPr>
                <w:i/>
                <w:sz w:val="21"/>
              </w:rPr>
              <w:t>recommend</w:t>
            </w:r>
            <w:r>
              <w:rPr>
                <w:i/>
                <w:spacing w:val="32"/>
                <w:sz w:val="21"/>
              </w:rPr>
              <w:t xml:space="preserve"> </w:t>
            </w:r>
            <w:r>
              <w:rPr>
                <w:i/>
                <w:sz w:val="21"/>
              </w:rPr>
              <w:t>that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ele</w:t>
            </w:r>
            <w:r>
              <w:rPr>
                <w:i/>
                <w:sz w:val="21"/>
              </w:rPr>
              <w:t>ments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a final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data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sharing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package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include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items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listed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below.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If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an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element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will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not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be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included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data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sharing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package,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please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provide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brief explanation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omission.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Resources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can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be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housed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  <w:u w:val="single" w:color="0000FF"/>
              </w:rPr>
              <w:t>NIH</w:t>
            </w:r>
            <w:r>
              <w:rPr>
                <w:i/>
                <w:color w:val="0000FF"/>
                <w:spacing w:val="27"/>
                <w:sz w:val="21"/>
                <w:u w:val="single" w:color="0000FF"/>
              </w:rPr>
              <w:t xml:space="preserve"> </w:t>
            </w:r>
            <w:r>
              <w:rPr>
                <w:i/>
                <w:color w:val="0000FF"/>
                <w:sz w:val="21"/>
                <w:u w:val="single" w:color="0000FF"/>
              </w:rPr>
              <w:t>Collaboratory</w:t>
            </w:r>
            <w:r>
              <w:rPr>
                <w:i/>
                <w:color w:val="0000FF"/>
                <w:spacing w:val="27"/>
                <w:sz w:val="21"/>
                <w:u w:val="single" w:color="0000FF"/>
              </w:rPr>
              <w:t xml:space="preserve"> </w:t>
            </w:r>
            <w:r>
              <w:rPr>
                <w:i/>
                <w:color w:val="0000FF"/>
                <w:sz w:val="21"/>
                <w:u w:val="single" w:color="0000FF"/>
              </w:rPr>
              <w:t>Knowledge</w:t>
            </w:r>
            <w:r>
              <w:rPr>
                <w:i/>
                <w:color w:val="0000FF"/>
                <w:spacing w:val="27"/>
                <w:sz w:val="21"/>
                <w:u w:val="single" w:color="0000FF"/>
              </w:rPr>
              <w:t xml:space="preserve"> </w:t>
            </w:r>
            <w:r>
              <w:rPr>
                <w:i/>
                <w:color w:val="0000FF"/>
                <w:sz w:val="21"/>
                <w:u w:val="single" w:color="0000FF"/>
              </w:rPr>
              <w:t>Repository</w:t>
            </w:r>
            <w:r>
              <w:rPr>
                <w:i/>
                <w:color w:val="0000FF"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(KR),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on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repository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(i.e.,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GitHub),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or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on a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study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website.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We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will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link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materials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from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Living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Textbook.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request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posting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materials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KR,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contact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color w:val="0000FF"/>
                <w:sz w:val="21"/>
                <w:u w:val="single" w:color="0000FF"/>
              </w:rPr>
              <w:t>nih-</w:t>
            </w:r>
          </w:p>
          <w:p w:rsidR="003C04F8" w:rsidRDefault="00D14CC7">
            <w:pPr>
              <w:pStyle w:val="TableParagraph"/>
              <w:spacing w:line="240" w:lineRule="exact"/>
              <w:ind w:left="110"/>
              <w:rPr>
                <w:i/>
                <w:sz w:val="21"/>
              </w:rPr>
            </w:pPr>
            <w:hyperlink r:id="rId11">
              <w:r>
                <w:rPr>
                  <w:i/>
                  <w:color w:val="0000FF"/>
                  <w:spacing w:val="-2"/>
                  <w:sz w:val="21"/>
                  <w:u w:val="single" w:color="0000FF"/>
                </w:rPr>
                <w:t>collaboratory@dm.duke.edu</w:t>
              </w:r>
              <w:r>
                <w:rPr>
                  <w:i/>
                  <w:spacing w:val="-2"/>
                  <w:sz w:val="21"/>
                </w:rPr>
                <w:t>.</w:t>
              </w:r>
            </w:hyperlink>
          </w:p>
        </w:tc>
      </w:tr>
      <w:tr w:rsidR="00B16E2D" w:rsidTr="00C7163D">
        <w:tc>
          <w:tcPr>
            <w:tcW w:w="3849" w:type="dxa"/>
            <w:vMerge w:val="restart"/>
            <w:vAlign w:val="bottom"/>
          </w:tcPr>
          <w:p w:rsidR="00B16E2D" w:rsidRDefault="00B16E2D" w:rsidP="00B16E2D">
            <w:pPr>
              <w:pStyle w:val="TableParagraph"/>
              <w:spacing w:before="203" w:line="242" w:lineRule="exact"/>
              <w:ind w:left="11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Item</w:t>
            </w:r>
          </w:p>
        </w:tc>
        <w:tc>
          <w:tcPr>
            <w:tcW w:w="1402" w:type="dxa"/>
            <w:vMerge w:val="restart"/>
            <w:vAlign w:val="bottom"/>
          </w:tcPr>
          <w:p w:rsidR="00B16E2D" w:rsidRDefault="00B16E2D" w:rsidP="00C7163D">
            <w:pPr>
              <w:pStyle w:val="TableParagraph"/>
              <w:ind w:left="101" w:right="50"/>
              <w:rPr>
                <w:sz w:val="21"/>
              </w:rPr>
            </w:pPr>
            <w:r>
              <w:rPr>
                <w:b/>
                <w:sz w:val="21"/>
              </w:rPr>
              <w:t xml:space="preserve">Will you </w:t>
            </w:r>
            <w:r w:rsidRPr="00B16E2D">
              <w:rPr>
                <w:b/>
                <w:sz w:val="21"/>
              </w:rPr>
              <w:t>publish?</w:t>
            </w:r>
            <w:r>
              <w:rPr>
                <w:b/>
                <w:spacing w:val="80"/>
                <w:sz w:val="21"/>
              </w:rPr>
              <w:t xml:space="preserve"> </w:t>
            </w:r>
            <w:r w:rsidR="00C7163D">
              <w:rPr>
                <w:b/>
                <w:spacing w:val="80"/>
                <w:sz w:val="21"/>
              </w:rPr>
              <w:br/>
            </w:r>
            <w:r>
              <w:rPr>
                <w:sz w:val="21"/>
              </w:rPr>
              <w:t>Yes,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No,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N/A</w:t>
            </w:r>
          </w:p>
          <w:p w:rsidR="00B16E2D" w:rsidRDefault="00B16E2D" w:rsidP="00B16E2D">
            <w:pPr>
              <w:pStyle w:val="TableParagraph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If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No,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justify</w:t>
            </w:r>
          </w:p>
        </w:tc>
        <w:tc>
          <w:tcPr>
            <w:tcW w:w="3018" w:type="dxa"/>
            <w:gridSpan w:val="2"/>
          </w:tcPr>
          <w:p w:rsidR="00B16E2D" w:rsidRDefault="00A55C72" w:rsidP="008426A2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Where p</w:t>
            </w:r>
            <w:r w:rsidR="00B16E2D">
              <w:rPr>
                <w:b/>
                <w:sz w:val="21"/>
              </w:rPr>
              <w:t>ublish</w:t>
            </w:r>
            <w:r>
              <w:rPr>
                <w:b/>
                <w:sz w:val="21"/>
              </w:rPr>
              <w:br/>
            </w:r>
            <w:r w:rsidR="00B16E2D">
              <w:rPr>
                <w:b/>
                <w:sz w:val="21"/>
              </w:rPr>
              <w:t>(mark all that apply)</w:t>
            </w:r>
          </w:p>
        </w:tc>
        <w:tc>
          <w:tcPr>
            <w:tcW w:w="4688" w:type="dxa"/>
            <w:gridSpan w:val="3"/>
          </w:tcPr>
          <w:p w:rsidR="00B16E2D" w:rsidRDefault="00B16E2D">
            <w:pPr>
              <w:pStyle w:val="TableParagraph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When</w:t>
            </w:r>
            <w:r>
              <w:rPr>
                <w:b/>
                <w:spacing w:val="21"/>
                <w:sz w:val="21"/>
              </w:rPr>
              <w:t xml:space="preserve"> </w:t>
            </w:r>
            <w:r w:rsidR="00A55C72">
              <w:rPr>
                <w:b/>
                <w:spacing w:val="-2"/>
                <w:sz w:val="21"/>
              </w:rPr>
              <w:t>p</w:t>
            </w:r>
            <w:r>
              <w:rPr>
                <w:b/>
                <w:spacing w:val="-2"/>
                <w:sz w:val="21"/>
              </w:rPr>
              <w:t>ublish</w:t>
            </w:r>
          </w:p>
          <w:p w:rsidR="00B16E2D" w:rsidRDefault="00B16E2D">
            <w:pPr>
              <w:pStyle w:val="TableParagraph"/>
              <w:spacing w:before="13" w:line="242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(mark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that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apply)</w:t>
            </w:r>
          </w:p>
        </w:tc>
      </w:tr>
      <w:tr w:rsidR="00B16E2D" w:rsidTr="008426A2">
        <w:trPr>
          <w:trHeight w:val="63"/>
        </w:trPr>
        <w:tc>
          <w:tcPr>
            <w:tcW w:w="3849" w:type="dxa"/>
            <w:vMerge/>
            <w:shd w:val="clear" w:color="auto" w:fill="DBE5F1"/>
          </w:tcPr>
          <w:p w:rsidR="00B16E2D" w:rsidRDefault="00B1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vMerge/>
            <w:shd w:val="clear" w:color="auto" w:fill="DBE5F1"/>
          </w:tcPr>
          <w:p w:rsidR="00B16E2D" w:rsidRDefault="00B16E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shd w:val="clear" w:color="auto" w:fill="DBE5F1"/>
            <w:vAlign w:val="bottom"/>
          </w:tcPr>
          <w:p w:rsidR="00B16E2D" w:rsidRDefault="00B16E2D" w:rsidP="008426A2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NIH KR</w:t>
            </w:r>
          </w:p>
        </w:tc>
        <w:tc>
          <w:tcPr>
            <w:tcW w:w="2170" w:type="dxa"/>
            <w:shd w:val="clear" w:color="auto" w:fill="DBE5F1"/>
            <w:vAlign w:val="bottom"/>
          </w:tcPr>
          <w:p w:rsidR="00B16E2D" w:rsidRDefault="00B16E2D" w:rsidP="008426A2">
            <w:pPr>
              <w:pStyle w:val="TableParagraph"/>
              <w:spacing w:before="6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Other</w:t>
            </w:r>
            <w:r>
              <w:rPr>
                <w:b/>
                <w:spacing w:val="20"/>
                <w:sz w:val="21"/>
              </w:rPr>
              <w:t xml:space="preserve"> </w:t>
            </w:r>
            <w:r w:rsidR="0087691F">
              <w:rPr>
                <w:b/>
                <w:spacing w:val="-2"/>
                <w:sz w:val="21"/>
              </w:rPr>
              <w:t>(specify)</w:t>
            </w:r>
          </w:p>
        </w:tc>
        <w:tc>
          <w:tcPr>
            <w:tcW w:w="1694" w:type="dxa"/>
            <w:shd w:val="clear" w:color="auto" w:fill="DBE5F1"/>
            <w:vAlign w:val="bottom"/>
          </w:tcPr>
          <w:p w:rsidR="00B16E2D" w:rsidRDefault="00B16E2D" w:rsidP="008426A2">
            <w:pPr>
              <w:pStyle w:val="TableParagraph"/>
              <w:spacing w:before="6"/>
              <w:ind w:left="11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 xml:space="preserve">Per </w:t>
            </w:r>
            <w:r>
              <w:rPr>
                <w:b/>
                <w:spacing w:val="-2"/>
                <w:sz w:val="21"/>
              </w:rPr>
              <w:t>manuscript*</w:t>
            </w:r>
          </w:p>
        </w:tc>
        <w:tc>
          <w:tcPr>
            <w:tcW w:w="1536" w:type="dxa"/>
            <w:shd w:val="clear" w:color="auto" w:fill="DBE5F1"/>
            <w:vAlign w:val="bottom"/>
          </w:tcPr>
          <w:p w:rsidR="00B16E2D" w:rsidRDefault="00B16E2D" w:rsidP="008426A2">
            <w:pPr>
              <w:pStyle w:val="TableParagraph"/>
              <w:spacing w:before="6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Start</w:t>
            </w:r>
            <w:r>
              <w:rPr>
                <w:b/>
                <w:spacing w:val="3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 xml:space="preserve">of </w:t>
            </w:r>
            <w:r>
              <w:rPr>
                <w:b/>
                <w:spacing w:val="-2"/>
                <w:sz w:val="21"/>
              </w:rPr>
              <w:t>study</w:t>
            </w:r>
          </w:p>
        </w:tc>
        <w:tc>
          <w:tcPr>
            <w:tcW w:w="1458" w:type="dxa"/>
            <w:shd w:val="clear" w:color="auto" w:fill="DBE5F1"/>
            <w:vAlign w:val="bottom"/>
          </w:tcPr>
          <w:p w:rsidR="00B16E2D" w:rsidRDefault="00B16E2D" w:rsidP="008426A2">
            <w:pPr>
              <w:pStyle w:val="TableParagraph"/>
              <w:spacing w:before="6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End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study</w:t>
            </w:r>
          </w:p>
        </w:tc>
      </w:tr>
      <w:tr w:rsidR="003C04F8" w:rsidTr="00C7163D">
        <w:trPr>
          <w:trHeight w:val="268"/>
        </w:trPr>
        <w:tc>
          <w:tcPr>
            <w:tcW w:w="3849" w:type="dxa"/>
          </w:tcPr>
          <w:p w:rsidR="003C04F8" w:rsidRDefault="00D14CC7" w:rsidP="00C7163D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Final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version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protocol</w:t>
            </w:r>
          </w:p>
        </w:tc>
        <w:tc>
          <w:tcPr>
            <w:tcW w:w="1402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4F8" w:rsidTr="00C7163D">
        <w:trPr>
          <w:trHeight w:val="268"/>
        </w:trPr>
        <w:tc>
          <w:tcPr>
            <w:tcW w:w="3849" w:type="dxa"/>
            <w:shd w:val="clear" w:color="auto" w:fill="DBE5F1"/>
          </w:tcPr>
          <w:p w:rsidR="003C04F8" w:rsidRDefault="00D14CC7" w:rsidP="00C7163D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Consent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documents/process</w:t>
            </w:r>
          </w:p>
        </w:tc>
        <w:tc>
          <w:tcPr>
            <w:tcW w:w="1402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4F8" w:rsidTr="00C7163D">
        <w:trPr>
          <w:trHeight w:val="537"/>
        </w:trPr>
        <w:tc>
          <w:tcPr>
            <w:tcW w:w="3849" w:type="dxa"/>
          </w:tcPr>
          <w:p w:rsidR="003C04F8" w:rsidRDefault="00D14CC7" w:rsidP="00C7163D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Computable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phenotypes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outcome</w:t>
            </w:r>
          </w:p>
          <w:p w:rsidR="003C04F8" w:rsidRDefault="00D14CC7" w:rsidP="00C7163D">
            <w:pPr>
              <w:pStyle w:val="TableParagraph"/>
              <w:spacing w:before="12"/>
              <w:ind w:left="115"/>
              <w:rPr>
                <w:sz w:val="21"/>
              </w:rPr>
            </w:pPr>
            <w:r>
              <w:rPr>
                <w:spacing w:val="-2"/>
                <w:sz w:val="21"/>
              </w:rPr>
              <w:t>measures</w:t>
            </w:r>
          </w:p>
        </w:tc>
        <w:tc>
          <w:tcPr>
            <w:tcW w:w="1402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4F8" w:rsidTr="00C7163D">
        <w:trPr>
          <w:trHeight w:val="537"/>
        </w:trPr>
        <w:tc>
          <w:tcPr>
            <w:tcW w:w="3849" w:type="dxa"/>
            <w:shd w:val="clear" w:color="auto" w:fill="DBE5F1"/>
          </w:tcPr>
          <w:p w:rsidR="003C04F8" w:rsidRDefault="00D14CC7" w:rsidP="00C7163D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Computable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phenotypes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for</w:t>
            </w:r>
          </w:p>
          <w:p w:rsidR="003C04F8" w:rsidRDefault="00D14CC7" w:rsidP="00C7163D">
            <w:pPr>
              <w:pStyle w:val="TableParagraph"/>
              <w:spacing w:before="12"/>
              <w:ind w:left="115"/>
              <w:rPr>
                <w:sz w:val="21"/>
              </w:rPr>
            </w:pPr>
            <w:r>
              <w:rPr>
                <w:sz w:val="21"/>
              </w:rPr>
              <w:t>inclusion/exclusion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criteria</w:t>
            </w:r>
          </w:p>
        </w:tc>
        <w:tc>
          <w:tcPr>
            <w:tcW w:w="1402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4F8" w:rsidTr="00C7163D">
        <w:trPr>
          <w:trHeight w:val="306"/>
        </w:trPr>
        <w:tc>
          <w:tcPr>
            <w:tcW w:w="3849" w:type="dxa"/>
          </w:tcPr>
          <w:p w:rsidR="003C04F8" w:rsidRDefault="00D14CC7" w:rsidP="00C7163D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Code for generating variables in the analytic dataset from standard</w:t>
            </w:r>
            <w:r w:rsidR="00C7163D"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sources</w:t>
            </w:r>
          </w:p>
        </w:tc>
        <w:tc>
          <w:tcPr>
            <w:tcW w:w="1402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3C04F8" w:rsidRDefault="003C04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4F8" w:rsidTr="00C7163D">
        <w:trPr>
          <w:trHeight w:val="268"/>
        </w:trPr>
        <w:tc>
          <w:tcPr>
            <w:tcW w:w="3849" w:type="dxa"/>
            <w:shd w:val="clear" w:color="auto" w:fill="DBE5F1"/>
          </w:tcPr>
          <w:p w:rsidR="003C04F8" w:rsidRDefault="00D14CC7" w:rsidP="00C7163D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Study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questionnaires</w:t>
            </w:r>
          </w:p>
        </w:tc>
        <w:tc>
          <w:tcPr>
            <w:tcW w:w="1402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shd w:val="clear" w:color="auto" w:fill="DBE5F1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4F8" w:rsidTr="00C7163D">
        <w:trPr>
          <w:trHeight w:val="268"/>
        </w:trPr>
        <w:tc>
          <w:tcPr>
            <w:tcW w:w="3849" w:type="dxa"/>
          </w:tcPr>
          <w:p w:rsidR="003C04F8" w:rsidRDefault="00D14CC7" w:rsidP="00C7163D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Annotated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collection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forms</w:t>
            </w:r>
          </w:p>
        </w:tc>
        <w:tc>
          <w:tcPr>
            <w:tcW w:w="1402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:rsidR="003C04F8" w:rsidRDefault="003C04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2077" w:rsidTr="00C7163D">
        <w:trPr>
          <w:trHeight w:val="532"/>
        </w:trPr>
        <w:tc>
          <w:tcPr>
            <w:tcW w:w="3849" w:type="dxa"/>
            <w:tcBorders>
              <w:top w:val="nil"/>
            </w:tcBorders>
            <w:shd w:val="clear" w:color="auto" w:fill="DBE5F1"/>
          </w:tcPr>
          <w:p w:rsidR="00FA2077" w:rsidRDefault="00FA2077" w:rsidP="00C7163D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dictionary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(proc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contents)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for</w:t>
            </w:r>
          </w:p>
          <w:p w:rsidR="00FA2077" w:rsidRDefault="00FA2077" w:rsidP="00C7163D">
            <w:pPr>
              <w:pStyle w:val="TableParagraph"/>
              <w:spacing w:before="13"/>
              <w:ind w:left="115"/>
              <w:rPr>
                <w:sz w:val="21"/>
              </w:rPr>
            </w:pPr>
            <w:r>
              <w:rPr>
                <w:sz w:val="21"/>
              </w:rPr>
              <w:t>public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dataset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top w:val="nil"/>
            </w:tcBorders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tcBorders>
              <w:top w:val="nil"/>
            </w:tcBorders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tcBorders>
              <w:top w:val="nil"/>
            </w:tcBorders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nil"/>
            </w:tcBorders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  <w:tcBorders>
              <w:top w:val="nil"/>
            </w:tcBorders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</w:tr>
      <w:tr w:rsidR="00FA2077" w:rsidTr="00F2735D">
        <w:trPr>
          <w:trHeight w:val="396"/>
        </w:trPr>
        <w:tc>
          <w:tcPr>
            <w:tcW w:w="3849" w:type="dxa"/>
          </w:tcPr>
          <w:p w:rsidR="00FA2077" w:rsidRDefault="00FA2077" w:rsidP="00F2735D">
            <w:pPr>
              <w:pStyle w:val="TableParagraph"/>
              <w:spacing w:before="11"/>
              <w:ind w:left="115" w:right="90"/>
              <w:rPr>
                <w:sz w:val="21"/>
              </w:rPr>
            </w:pPr>
            <w:r>
              <w:rPr>
                <w:sz w:val="21"/>
              </w:rPr>
              <w:t>Data dictionary (proc contents) for all data used in study with annotation regarding limitations on sharing each</w:t>
            </w:r>
            <w:r w:rsidR="00F2735D"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element</w:t>
            </w:r>
          </w:p>
        </w:tc>
        <w:tc>
          <w:tcPr>
            <w:tcW w:w="1402" w:type="dxa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</w:tr>
      <w:tr w:rsidR="00FA2077" w:rsidTr="00C7163D">
        <w:trPr>
          <w:trHeight w:val="537"/>
        </w:trPr>
        <w:tc>
          <w:tcPr>
            <w:tcW w:w="3849" w:type="dxa"/>
            <w:shd w:val="clear" w:color="auto" w:fill="DBE5F1"/>
          </w:tcPr>
          <w:p w:rsidR="00FA2077" w:rsidRDefault="00FA2077" w:rsidP="00C7163D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Code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generating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tables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present</w:t>
            </w:r>
          </w:p>
          <w:p w:rsidR="00FA2077" w:rsidRDefault="00FA2077" w:rsidP="00C7163D">
            <w:pPr>
              <w:pStyle w:val="TableParagraph"/>
              <w:spacing w:before="12"/>
              <w:ind w:left="115"/>
              <w:rPr>
                <w:sz w:val="21"/>
              </w:rPr>
            </w:pPr>
            <w:r>
              <w:rPr>
                <w:sz w:val="21"/>
              </w:rPr>
              <w:t>in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particular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manuscript*</w:t>
            </w:r>
          </w:p>
        </w:tc>
        <w:tc>
          <w:tcPr>
            <w:tcW w:w="1402" w:type="dxa"/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</w:tr>
      <w:tr w:rsidR="00FA2077" w:rsidTr="00C7163D">
        <w:trPr>
          <w:trHeight w:val="806"/>
        </w:trPr>
        <w:tc>
          <w:tcPr>
            <w:tcW w:w="3849" w:type="dxa"/>
          </w:tcPr>
          <w:p w:rsidR="00FA2077" w:rsidRDefault="00FA2077" w:rsidP="00031A6F">
            <w:pPr>
              <w:pStyle w:val="TableParagraph"/>
              <w:spacing w:before="6"/>
              <w:ind w:left="115" w:right="266"/>
              <w:rPr>
                <w:sz w:val="21"/>
              </w:rPr>
            </w:pPr>
            <w:r>
              <w:rPr>
                <w:sz w:val="21"/>
              </w:rPr>
              <w:t>In</w:t>
            </w:r>
            <w:r w:rsidR="00962FEB">
              <w:rPr>
                <w:sz w:val="21"/>
              </w:rPr>
              <w:t xml:space="preserve">structions on how to obtain data </w:t>
            </w:r>
            <w:r>
              <w:rPr>
                <w:sz w:val="21"/>
              </w:rPr>
              <w:t>that were unable to be released (e.g.,</w:t>
            </w:r>
            <w:r w:rsidR="00962FEB">
              <w:rPr>
                <w:sz w:val="21"/>
              </w:rPr>
              <w:t xml:space="preserve"> </w:t>
            </w:r>
            <w:r>
              <w:rPr>
                <w:sz w:val="21"/>
              </w:rPr>
              <w:t>CMS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files)</w:t>
            </w:r>
            <w:r w:rsidR="00031A6F">
              <w:rPr>
                <w:spacing w:val="-2"/>
                <w:sz w:val="21"/>
              </w:rPr>
              <w:t>†</w:t>
            </w:r>
          </w:p>
        </w:tc>
        <w:tc>
          <w:tcPr>
            <w:tcW w:w="1402" w:type="dxa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:rsidR="00FA2077" w:rsidRDefault="00FA2077" w:rsidP="005F3803">
            <w:pPr>
              <w:pStyle w:val="TableParagraph"/>
              <w:rPr>
                <w:rFonts w:ascii="Times New Roman"/>
              </w:rPr>
            </w:pPr>
          </w:p>
        </w:tc>
      </w:tr>
      <w:tr w:rsidR="00FA2077" w:rsidTr="00C7163D">
        <w:trPr>
          <w:trHeight w:val="268"/>
        </w:trPr>
        <w:tc>
          <w:tcPr>
            <w:tcW w:w="3849" w:type="dxa"/>
            <w:shd w:val="clear" w:color="auto" w:fill="DBE5F1"/>
          </w:tcPr>
          <w:p w:rsidR="00FA2077" w:rsidRDefault="00FA2077" w:rsidP="00C7163D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pacing w:val="-2"/>
                <w:sz w:val="21"/>
              </w:rPr>
              <w:t>Other</w:t>
            </w:r>
          </w:p>
        </w:tc>
        <w:tc>
          <w:tcPr>
            <w:tcW w:w="1402" w:type="dxa"/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shd w:val="clear" w:color="auto" w:fill="DBE5F1"/>
          </w:tcPr>
          <w:p w:rsidR="00FA2077" w:rsidRDefault="00FA2077" w:rsidP="005F38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C04F8" w:rsidRPr="00457471" w:rsidRDefault="00D14CC7" w:rsidP="00457471">
      <w:pPr>
        <w:pStyle w:val="BodyText"/>
        <w:spacing w:line="200" w:lineRule="exact"/>
        <w:ind w:right="82"/>
        <w:rPr>
          <w:rFonts w:ascii="Calibri" w:hAnsi="Calibri"/>
          <w:sz w:val="20"/>
        </w:rPr>
      </w:pPr>
      <w:r w:rsidRPr="00031A6F">
        <w:rPr>
          <w:rFonts w:ascii="Calibri" w:hAnsi="Calibri"/>
          <w:sz w:val="20"/>
        </w:rPr>
        <w:t>*For</w:t>
      </w:r>
      <w:r w:rsidRPr="00031A6F">
        <w:rPr>
          <w:rFonts w:ascii="Calibri" w:hAnsi="Calibri"/>
          <w:spacing w:val="-3"/>
          <w:sz w:val="20"/>
        </w:rPr>
        <w:t xml:space="preserve"> </w:t>
      </w:r>
      <w:r w:rsidRPr="00031A6F">
        <w:rPr>
          <w:rFonts w:ascii="Calibri" w:hAnsi="Calibri"/>
          <w:sz w:val="20"/>
        </w:rPr>
        <w:t>example,</w:t>
      </w:r>
      <w:r w:rsidRPr="00031A6F">
        <w:rPr>
          <w:rFonts w:ascii="Calibri" w:hAnsi="Calibri"/>
          <w:spacing w:val="-3"/>
          <w:sz w:val="20"/>
        </w:rPr>
        <w:t xml:space="preserve"> </w:t>
      </w:r>
      <w:r w:rsidR="00031A6F">
        <w:rPr>
          <w:rFonts w:ascii="Calibri" w:hAnsi="Calibri"/>
          <w:sz w:val="20"/>
        </w:rPr>
        <w:t>PROVEN</w:t>
      </w:r>
      <w:r w:rsidRPr="00031A6F">
        <w:rPr>
          <w:rFonts w:ascii="Calibri" w:hAnsi="Calibri"/>
          <w:spacing w:val="-3"/>
          <w:sz w:val="20"/>
        </w:rPr>
        <w:t xml:space="preserve"> </w:t>
      </w:r>
      <w:r w:rsidRPr="00031A6F">
        <w:rPr>
          <w:rFonts w:ascii="Calibri" w:hAnsi="Calibri"/>
          <w:sz w:val="20"/>
        </w:rPr>
        <w:t>developed</w:t>
      </w:r>
      <w:r w:rsidRPr="00031A6F">
        <w:rPr>
          <w:rFonts w:ascii="Calibri" w:hAnsi="Calibri"/>
          <w:spacing w:val="-3"/>
          <w:sz w:val="20"/>
        </w:rPr>
        <w:t xml:space="preserve"> </w:t>
      </w:r>
      <w:r w:rsidRPr="00031A6F">
        <w:rPr>
          <w:rFonts w:ascii="Calibri" w:hAnsi="Calibri"/>
          <w:sz w:val="20"/>
        </w:rPr>
        <w:t>a</w:t>
      </w:r>
      <w:r w:rsidRPr="00031A6F">
        <w:rPr>
          <w:rFonts w:ascii="Calibri" w:hAnsi="Calibri"/>
          <w:spacing w:val="-3"/>
          <w:sz w:val="20"/>
        </w:rPr>
        <w:t xml:space="preserve"> </w:t>
      </w:r>
      <w:r w:rsidRPr="00031A6F">
        <w:rPr>
          <w:rFonts w:ascii="Calibri" w:hAnsi="Calibri"/>
          <w:sz w:val="20"/>
        </w:rPr>
        <w:t>process</w:t>
      </w:r>
      <w:r w:rsidRPr="00031A6F">
        <w:rPr>
          <w:rFonts w:ascii="Calibri" w:hAnsi="Calibri"/>
          <w:spacing w:val="-3"/>
          <w:sz w:val="20"/>
        </w:rPr>
        <w:t xml:space="preserve"> </w:t>
      </w:r>
      <w:r w:rsidRPr="00031A6F">
        <w:rPr>
          <w:rFonts w:ascii="Calibri" w:hAnsi="Calibri"/>
          <w:sz w:val="20"/>
        </w:rPr>
        <w:t>of</w:t>
      </w:r>
      <w:r w:rsidRPr="00031A6F">
        <w:rPr>
          <w:rFonts w:ascii="Calibri" w:hAnsi="Calibri"/>
          <w:spacing w:val="-3"/>
          <w:sz w:val="20"/>
        </w:rPr>
        <w:t xml:space="preserve"> </w:t>
      </w:r>
      <w:r w:rsidRPr="00031A6F">
        <w:rPr>
          <w:rFonts w:ascii="Calibri" w:hAnsi="Calibri"/>
          <w:sz w:val="20"/>
        </w:rPr>
        <w:t>submitting</w:t>
      </w:r>
      <w:r w:rsidRPr="00031A6F">
        <w:rPr>
          <w:rFonts w:ascii="Calibri" w:hAnsi="Calibri"/>
          <w:spacing w:val="-3"/>
          <w:sz w:val="20"/>
        </w:rPr>
        <w:t xml:space="preserve"> </w:t>
      </w:r>
      <w:r w:rsidRPr="00031A6F">
        <w:rPr>
          <w:rFonts w:ascii="Calibri" w:hAnsi="Calibri"/>
          <w:sz w:val="20"/>
        </w:rPr>
        <w:t>supplemental</w:t>
      </w:r>
      <w:r w:rsidRPr="00031A6F">
        <w:rPr>
          <w:rFonts w:ascii="Calibri" w:hAnsi="Calibri"/>
          <w:spacing w:val="-3"/>
          <w:sz w:val="20"/>
        </w:rPr>
        <w:t xml:space="preserve"> </w:t>
      </w:r>
      <w:r w:rsidRPr="00031A6F">
        <w:rPr>
          <w:rFonts w:ascii="Calibri" w:hAnsi="Calibri"/>
          <w:sz w:val="20"/>
        </w:rPr>
        <w:t>material</w:t>
      </w:r>
      <w:r w:rsidRPr="00031A6F">
        <w:rPr>
          <w:rFonts w:ascii="Calibri" w:hAnsi="Calibri"/>
          <w:spacing w:val="-3"/>
          <w:sz w:val="20"/>
        </w:rPr>
        <w:t xml:space="preserve"> </w:t>
      </w:r>
      <w:r w:rsidRPr="00031A6F">
        <w:rPr>
          <w:rFonts w:ascii="Calibri" w:hAnsi="Calibri"/>
          <w:sz w:val="20"/>
        </w:rPr>
        <w:t>for</w:t>
      </w:r>
      <w:r w:rsidRPr="00031A6F">
        <w:rPr>
          <w:rFonts w:ascii="Calibri" w:hAnsi="Calibri"/>
          <w:spacing w:val="-3"/>
          <w:sz w:val="20"/>
        </w:rPr>
        <w:t xml:space="preserve"> </w:t>
      </w:r>
      <w:r w:rsidRPr="00031A6F">
        <w:rPr>
          <w:rFonts w:ascii="Calibri" w:hAnsi="Calibri"/>
          <w:sz w:val="20"/>
        </w:rPr>
        <w:t>each</w:t>
      </w:r>
      <w:r w:rsidRPr="00031A6F">
        <w:rPr>
          <w:rFonts w:ascii="Calibri" w:hAnsi="Calibri"/>
          <w:spacing w:val="-3"/>
          <w:sz w:val="20"/>
        </w:rPr>
        <w:t xml:space="preserve"> </w:t>
      </w:r>
      <w:r w:rsidRPr="00031A6F">
        <w:rPr>
          <w:rFonts w:ascii="Calibri" w:hAnsi="Calibri"/>
          <w:sz w:val="20"/>
        </w:rPr>
        <w:t>manuscript</w:t>
      </w:r>
      <w:r w:rsidRPr="00031A6F">
        <w:rPr>
          <w:rFonts w:ascii="Calibri" w:hAnsi="Calibri"/>
          <w:spacing w:val="-3"/>
          <w:sz w:val="20"/>
        </w:rPr>
        <w:t xml:space="preserve"> </w:t>
      </w:r>
      <w:r w:rsidRPr="00031A6F">
        <w:rPr>
          <w:rFonts w:ascii="Calibri" w:hAnsi="Calibri"/>
          <w:sz w:val="20"/>
        </w:rPr>
        <w:t>published.</w:t>
      </w:r>
      <w:r w:rsidR="00031A6F">
        <w:rPr>
          <w:rFonts w:ascii="Calibri" w:hAnsi="Calibri"/>
          <w:spacing w:val="40"/>
          <w:sz w:val="20"/>
        </w:rPr>
        <w:t xml:space="preserve"> </w:t>
      </w:r>
      <w:r w:rsidRPr="00031A6F">
        <w:rPr>
          <w:rFonts w:ascii="Calibri" w:hAnsi="Calibri"/>
          <w:sz w:val="20"/>
        </w:rPr>
        <w:t xml:space="preserve">They </w:t>
      </w:r>
      <w:r w:rsidR="009050B8">
        <w:rPr>
          <w:rFonts w:ascii="Calibri" w:hAnsi="Calibri"/>
          <w:sz w:val="20"/>
        </w:rPr>
        <w:t xml:space="preserve">store </w:t>
      </w:r>
      <w:r w:rsidRPr="00031A6F">
        <w:rPr>
          <w:rFonts w:ascii="Calibri" w:hAnsi="Calibri"/>
          <w:sz w:val="20"/>
        </w:rPr>
        <w:t xml:space="preserve">the </w:t>
      </w:r>
      <w:r w:rsidRPr="00031A6F">
        <w:rPr>
          <w:rFonts w:ascii="Calibri" w:hAnsi="Calibri"/>
          <w:sz w:val="20"/>
        </w:rPr>
        <w:t xml:space="preserve">information </w:t>
      </w:r>
      <w:r w:rsidR="00031A6F">
        <w:rPr>
          <w:rFonts w:ascii="Calibri" w:hAnsi="Calibri"/>
          <w:sz w:val="20"/>
        </w:rPr>
        <w:t>in</w:t>
      </w:r>
      <w:r w:rsidRPr="00031A6F">
        <w:rPr>
          <w:rFonts w:ascii="Calibri" w:hAnsi="Calibri"/>
          <w:sz w:val="20"/>
        </w:rPr>
        <w:t xml:space="preserve"> Brown’s Digital Repository</w:t>
      </w:r>
      <w:r w:rsidR="00031A6F" w:rsidRPr="00031A6F">
        <w:rPr>
          <w:rFonts w:ascii="Calibri" w:hAnsi="Calibri"/>
          <w:sz w:val="20"/>
        </w:rPr>
        <w:t xml:space="preserve"> </w:t>
      </w:r>
      <w:r w:rsidR="00031A6F">
        <w:rPr>
          <w:rFonts w:ascii="Calibri" w:hAnsi="Calibri"/>
          <w:sz w:val="20"/>
        </w:rPr>
        <w:t xml:space="preserve">with </w:t>
      </w:r>
      <w:r w:rsidR="00031A6F" w:rsidRPr="00031A6F">
        <w:rPr>
          <w:rFonts w:ascii="Calibri" w:hAnsi="Calibri"/>
          <w:sz w:val="20"/>
        </w:rPr>
        <w:t>a manuscript-specific URL</w:t>
      </w:r>
      <w:r w:rsidR="00031A6F">
        <w:rPr>
          <w:rFonts w:ascii="Calibri" w:hAnsi="Calibri"/>
          <w:sz w:val="20"/>
        </w:rPr>
        <w:t xml:space="preserve"> that</w:t>
      </w:r>
      <w:r w:rsidRPr="00031A6F">
        <w:rPr>
          <w:rFonts w:ascii="Calibri" w:hAnsi="Calibri"/>
          <w:sz w:val="20"/>
        </w:rPr>
        <w:t xml:space="preserve"> is publis</w:t>
      </w:r>
      <w:r w:rsidR="00031A6F">
        <w:rPr>
          <w:rFonts w:ascii="Calibri" w:hAnsi="Calibri"/>
          <w:sz w:val="20"/>
        </w:rPr>
        <w:t>hed within the manuscript. T</w:t>
      </w:r>
      <w:r w:rsidRPr="00031A6F">
        <w:rPr>
          <w:rFonts w:ascii="Calibri" w:hAnsi="Calibri"/>
          <w:sz w:val="20"/>
        </w:rPr>
        <w:t xml:space="preserve">hey include the code that generated the </w:t>
      </w:r>
      <w:r w:rsidR="00FB351E">
        <w:rPr>
          <w:rFonts w:ascii="Calibri" w:hAnsi="Calibri"/>
          <w:sz w:val="20"/>
        </w:rPr>
        <w:t xml:space="preserve">manuscript’s </w:t>
      </w:r>
      <w:r w:rsidRPr="00031A6F">
        <w:rPr>
          <w:rFonts w:ascii="Calibri" w:hAnsi="Calibri"/>
          <w:sz w:val="20"/>
        </w:rPr>
        <w:t>tables</w:t>
      </w:r>
      <w:r w:rsidR="00031A6F">
        <w:rPr>
          <w:rFonts w:ascii="Calibri" w:hAnsi="Calibri"/>
          <w:sz w:val="20"/>
        </w:rPr>
        <w:t>.</w:t>
      </w:r>
    </w:p>
    <w:p w:rsidR="003C04F8" w:rsidRPr="00031A6F" w:rsidRDefault="00031A6F" w:rsidP="00031A6F">
      <w:pPr>
        <w:pStyle w:val="BodyText"/>
        <w:spacing w:line="200" w:lineRule="exact"/>
        <w:rPr>
          <w:rFonts w:ascii="Calibri"/>
          <w:sz w:val="20"/>
        </w:rPr>
      </w:pPr>
      <w:r>
        <w:rPr>
          <w:spacing w:val="-2"/>
          <w:sz w:val="21"/>
        </w:rPr>
        <w:t>†</w:t>
      </w:r>
      <w:r w:rsidR="00D14CC7" w:rsidRPr="00031A6F">
        <w:rPr>
          <w:rFonts w:ascii="Calibri"/>
          <w:sz w:val="20"/>
        </w:rPr>
        <w:t>For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example,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the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PROVEN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team</w:t>
      </w:r>
      <w:r w:rsidR="00D14CC7" w:rsidRPr="00031A6F">
        <w:rPr>
          <w:rFonts w:ascii="Calibri"/>
          <w:spacing w:val="-3"/>
          <w:sz w:val="20"/>
        </w:rPr>
        <w:t xml:space="preserve"> </w:t>
      </w:r>
      <w:r w:rsidR="00D14CC7" w:rsidRPr="00031A6F">
        <w:rPr>
          <w:rFonts w:ascii="Calibri"/>
          <w:sz w:val="20"/>
        </w:rPr>
        <w:t>refers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the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reader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to</w:t>
      </w:r>
      <w:r w:rsidR="00D14CC7" w:rsidRPr="00031A6F">
        <w:rPr>
          <w:rFonts w:ascii="Calibri"/>
          <w:spacing w:val="-2"/>
          <w:sz w:val="20"/>
        </w:rPr>
        <w:t xml:space="preserve"> </w:t>
      </w:r>
      <w:hyperlink r:id="rId12">
        <w:r w:rsidR="00D14CC7" w:rsidRPr="00031A6F">
          <w:rPr>
            <w:rFonts w:ascii="Calibri"/>
            <w:sz w:val="20"/>
          </w:rPr>
          <w:t>www.resdac.org</w:t>
        </w:r>
        <w:r w:rsidR="00D14CC7" w:rsidRPr="00031A6F">
          <w:rPr>
            <w:rFonts w:ascii="Calibri"/>
            <w:spacing w:val="-2"/>
            <w:sz w:val="20"/>
          </w:rPr>
          <w:t xml:space="preserve"> </w:t>
        </w:r>
      </w:hyperlink>
      <w:r w:rsidR="00D14CC7" w:rsidRPr="00031A6F">
        <w:rPr>
          <w:rFonts w:ascii="Calibri"/>
          <w:sz w:val="20"/>
        </w:rPr>
        <w:t>for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the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use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of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CMS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data</w:t>
      </w:r>
      <w:r w:rsidR="00D14CC7" w:rsidRPr="00031A6F">
        <w:rPr>
          <w:rFonts w:ascii="Calibri"/>
          <w:spacing w:val="-3"/>
          <w:sz w:val="20"/>
        </w:rPr>
        <w:t xml:space="preserve"> </w:t>
      </w:r>
      <w:r w:rsidR="00D14CC7" w:rsidRPr="00031A6F">
        <w:rPr>
          <w:rFonts w:ascii="Calibri"/>
          <w:sz w:val="20"/>
        </w:rPr>
        <w:t>files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and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let</w:t>
      </w:r>
      <w:r>
        <w:rPr>
          <w:rFonts w:ascii="Calibri"/>
          <w:sz w:val="20"/>
        </w:rPr>
        <w:t>s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them</w:t>
      </w:r>
      <w:r w:rsidR="00D14CC7" w:rsidRPr="00031A6F">
        <w:rPr>
          <w:rFonts w:ascii="Calibri"/>
          <w:spacing w:val="-3"/>
          <w:sz w:val="20"/>
        </w:rPr>
        <w:t xml:space="preserve"> </w:t>
      </w:r>
      <w:r w:rsidR="00D14CC7" w:rsidRPr="00031A6F">
        <w:rPr>
          <w:rFonts w:ascii="Calibri"/>
          <w:sz w:val="20"/>
        </w:rPr>
        <w:t>know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the</w:t>
      </w:r>
      <w:r w:rsidR="00D14CC7" w:rsidRPr="00031A6F">
        <w:rPr>
          <w:rFonts w:ascii="Calibri"/>
          <w:spacing w:val="-2"/>
          <w:sz w:val="20"/>
        </w:rPr>
        <w:t xml:space="preserve"> </w:t>
      </w:r>
      <w:r w:rsidR="00D14CC7" w:rsidRPr="00031A6F">
        <w:rPr>
          <w:rFonts w:ascii="Calibri"/>
          <w:sz w:val="20"/>
        </w:rPr>
        <w:t>fil</w:t>
      </w:r>
      <w:r w:rsidR="00D14CC7" w:rsidRPr="00031A6F">
        <w:rPr>
          <w:rFonts w:ascii="Calibri"/>
          <w:sz w:val="20"/>
        </w:rPr>
        <w:t>e</w:t>
      </w:r>
      <w:r w:rsidR="00D14CC7" w:rsidRPr="00031A6F">
        <w:rPr>
          <w:rFonts w:ascii="Calibri"/>
          <w:spacing w:val="-3"/>
          <w:sz w:val="20"/>
        </w:rPr>
        <w:t xml:space="preserve"> </w:t>
      </w:r>
      <w:r w:rsidR="00D14CC7" w:rsidRPr="00031A6F">
        <w:rPr>
          <w:rFonts w:ascii="Calibri"/>
          <w:sz w:val="20"/>
        </w:rPr>
        <w:t xml:space="preserve">types and years </w:t>
      </w:r>
      <w:r>
        <w:rPr>
          <w:rFonts w:ascii="Calibri"/>
          <w:sz w:val="20"/>
        </w:rPr>
        <w:t>used</w:t>
      </w:r>
      <w:r w:rsidR="00D14CC7" w:rsidRPr="00031A6F">
        <w:rPr>
          <w:rFonts w:ascii="Calibri"/>
          <w:sz w:val="20"/>
        </w:rPr>
        <w:t xml:space="preserve"> for </w:t>
      </w:r>
      <w:r>
        <w:rPr>
          <w:rFonts w:ascii="Calibri"/>
          <w:sz w:val="20"/>
        </w:rPr>
        <w:t>its</w:t>
      </w:r>
      <w:r w:rsidR="00D14CC7" w:rsidRPr="00031A6F">
        <w:rPr>
          <w:rFonts w:ascii="Calibri"/>
          <w:sz w:val="20"/>
        </w:rPr>
        <w:t xml:space="preserve"> study since they cannot release those data.</w:t>
      </w:r>
    </w:p>
    <w:p w:rsidR="003C04F8" w:rsidRPr="00031A6F" w:rsidRDefault="003C04F8" w:rsidP="00031A6F">
      <w:pPr>
        <w:spacing w:line="200" w:lineRule="exact"/>
        <w:rPr>
          <w:sz w:val="18"/>
        </w:rPr>
        <w:sectPr w:rsidR="003C04F8" w:rsidRPr="00031A6F">
          <w:pgSz w:w="15840" w:h="12240" w:orient="landscape"/>
          <w:pgMar w:top="980" w:right="1340" w:bottom="1280" w:left="1240" w:header="718" w:footer="1084" w:gutter="0"/>
          <w:cols w:space="720"/>
        </w:sectPr>
      </w:pPr>
    </w:p>
    <w:p w:rsidR="003C04F8" w:rsidRDefault="006B6992" w:rsidP="00793C82">
      <w:pPr>
        <w:jc w:val="center"/>
        <w:rPr>
          <w:sz w:val="20"/>
        </w:rPr>
      </w:pPr>
      <w:r w:rsidRPr="003D5F36">
        <w:rPr>
          <w:noProof/>
        </w:rPr>
        <w:lastRenderedPageBreak/>
        <w:drawing>
          <wp:inline distT="0" distB="0" distL="0" distR="0" wp14:anchorId="27B3B7BB" wp14:editId="349C3F80">
            <wp:extent cx="2766701" cy="7494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78\Desktop\NEWcollaboratorylogo_RCT_tag_17oct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701" cy="7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82" w:rsidRDefault="00793C82" w:rsidP="00793C82">
      <w:pPr>
        <w:pStyle w:val="BodyText"/>
      </w:pPr>
    </w:p>
    <w:p w:rsidR="003C04F8" w:rsidRPr="00793C82" w:rsidRDefault="00D14CC7" w:rsidP="00793C82">
      <w:pPr>
        <w:pStyle w:val="Title"/>
        <w:widowControl/>
        <w:pBdr>
          <w:bottom w:val="single" w:sz="8" w:space="4" w:color="4F81BD" w:themeColor="accent1"/>
        </w:pBdr>
        <w:autoSpaceDE/>
        <w:autoSpaceDN/>
        <w:spacing w:before="0" w:after="300"/>
        <w:ind w:left="0"/>
        <w:contextualSpacing/>
        <w:rPr>
          <w:rFonts w:eastAsiaTheme="majorEastAsia" w:cstheme="majorBidi"/>
          <w:color w:val="223970"/>
          <w:spacing w:val="-10"/>
          <w:kern w:val="28"/>
          <w:szCs w:val="56"/>
        </w:rPr>
      </w:pPr>
      <w:r w:rsidRPr="00793C82">
        <w:rPr>
          <w:rFonts w:eastAsiaTheme="majorEastAsia" w:cstheme="majorBidi"/>
          <w:color w:val="223970"/>
          <w:spacing w:val="-10"/>
          <w:kern w:val="28"/>
          <w:szCs w:val="56"/>
        </w:rPr>
        <w:t>Data</w:t>
      </w:r>
      <w:r w:rsidRPr="00793C82">
        <w:rPr>
          <w:rFonts w:eastAsiaTheme="majorEastAsia" w:cstheme="majorBidi"/>
          <w:color w:val="223970"/>
          <w:spacing w:val="-10"/>
          <w:kern w:val="28"/>
          <w:szCs w:val="56"/>
        </w:rPr>
        <w:t xml:space="preserve"> </w:t>
      </w:r>
      <w:r w:rsidRPr="00793C82">
        <w:rPr>
          <w:rFonts w:eastAsiaTheme="majorEastAsia" w:cstheme="majorBidi"/>
          <w:color w:val="223970"/>
          <w:spacing w:val="-10"/>
          <w:kern w:val="28"/>
          <w:szCs w:val="56"/>
        </w:rPr>
        <w:t>and</w:t>
      </w:r>
      <w:r w:rsidRPr="00793C82">
        <w:rPr>
          <w:rFonts w:eastAsiaTheme="majorEastAsia" w:cstheme="majorBidi"/>
          <w:color w:val="223970"/>
          <w:spacing w:val="-10"/>
          <w:kern w:val="28"/>
          <w:szCs w:val="56"/>
        </w:rPr>
        <w:t xml:space="preserve"> </w:t>
      </w:r>
      <w:r w:rsidRPr="00793C82">
        <w:rPr>
          <w:rFonts w:eastAsiaTheme="majorEastAsia" w:cstheme="majorBidi"/>
          <w:color w:val="223970"/>
          <w:spacing w:val="-10"/>
          <w:kern w:val="28"/>
          <w:szCs w:val="56"/>
        </w:rPr>
        <w:t>Resource</w:t>
      </w:r>
      <w:r w:rsidRPr="00793C82">
        <w:rPr>
          <w:rFonts w:eastAsiaTheme="majorEastAsia" w:cstheme="majorBidi"/>
          <w:color w:val="223970"/>
          <w:spacing w:val="-10"/>
          <w:kern w:val="28"/>
          <w:szCs w:val="56"/>
        </w:rPr>
        <w:t xml:space="preserve"> </w:t>
      </w:r>
      <w:r w:rsidRPr="00793C82">
        <w:rPr>
          <w:rFonts w:eastAsiaTheme="majorEastAsia" w:cstheme="majorBidi"/>
          <w:color w:val="223970"/>
          <w:spacing w:val="-10"/>
          <w:kern w:val="28"/>
          <w:szCs w:val="56"/>
        </w:rPr>
        <w:t>Sharing</w:t>
      </w:r>
      <w:r w:rsidRPr="00793C82">
        <w:rPr>
          <w:rFonts w:eastAsiaTheme="majorEastAsia" w:cstheme="majorBidi"/>
          <w:color w:val="223970"/>
          <w:spacing w:val="-10"/>
          <w:kern w:val="28"/>
          <w:szCs w:val="56"/>
        </w:rPr>
        <w:t xml:space="preserve"> </w:t>
      </w:r>
      <w:r w:rsidRPr="00793C82">
        <w:rPr>
          <w:rFonts w:eastAsiaTheme="majorEastAsia" w:cstheme="majorBidi"/>
          <w:color w:val="223970"/>
          <w:spacing w:val="-10"/>
          <w:kern w:val="28"/>
          <w:szCs w:val="56"/>
        </w:rPr>
        <w:t>Checklist</w:t>
      </w:r>
    </w:p>
    <w:p w:rsidR="00C70977" w:rsidRPr="00C70977" w:rsidRDefault="00C70977" w:rsidP="00C70977">
      <w:pPr>
        <w:keepNext/>
        <w:keepLines/>
        <w:widowControl/>
        <w:autoSpaceDE/>
        <w:autoSpaceDN/>
        <w:spacing w:before="480"/>
        <w:outlineLvl w:val="0"/>
        <w:rPr>
          <w:rFonts w:eastAsia="MS Gothic" w:cs="Times New Roman"/>
          <w:b/>
          <w:bCs/>
          <w:color w:val="223970"/>
          <w:sz w:val="32"/>
          <w:szCs w:val="32"/>
        </w:rPr>
      </w:pPr>
      <w:r>
        <w:rPr>
          <w:rFonts w:eastAsia="MS Gothic" w:cs="Times New Roman"/>
          <w:b/>
          <w:bCs/>
          <w:color w:val="223970"/>
          <w:sz w:val="32"/>
          <w:szCs w:val="32"/>
        </w:rPr>
        <w:t>Background</w:t>
      </w:r>
    </w:p>
    <w:p w:rsidR="003C04F8" w:rsidRDefault="00D14CC7" w:rsidP="00793C82">
      <w:pPr>
        <w:pStyle w:val="BodyText"/>
        <w:spacing w:before="1"/>
        <w:ind w:right="10"/>
      </w:pPr>
      <w:r>
        <w:t>A</w:t>
      </w:r>
      <w:r>
        <w:t xml:space="preserve">ll NIH </w:t>
      </w:r>
      <w:r w:rsidR="00045C7A">
        <w:t xml:space="preserve">Pragmatic Trials </w:t>
      </w:r>
      <w:r>
        <w:t xml:space="preserve">Collaboratory </w:t>
      </w:r>
      <w:r w:rsidR="00DB5F5A">
        <w:t xml:space="preserve">Demonstration </w:t>
      </w:r>
      <w:r>
        <w:t>Projects will be expected to review this checklist as part of the onboarding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expected.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 checklist at closeout.</w:t>
      </w:r>
    </w:p>
    <w:p w:rsidR="003C04F8" w:rsidRDefault="003C04F8" w:rsidP="00793C82">
      <w:pPr>
        <w:pStyle w:val="BodyText"/>
        <w:spacing w:before="2"/>
        <w:ind w:right="10"/>
      </w:pPr>
    </w:p>
    <w:p w:rsidR="003C04F8" w:rsidRDefault="00D14CC7" w:rsidP="00793C82">
      <w:pPr>
        <w:pStyle w:val="BodyText"/>
        <w:ind w:right="10"/>
      </w:pP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045C7A">
        <w:rPr>
          <w:spacing w:val="-2"/>
        </w:rPr>
        <w:t xml:space="preserve">NIH </w:t>
      </w:r>
      <w:r w:rsidR="00DB5F5A">
        <w:rPr>
          <w:spacing w:val="-2"/>
        </w:rPr>
        <w:t xml:space="preserve">Pragmatic Trials </w:t>
      </w:r>
      <w:r>
        <w:t>Collaboratory’s</w:t>
      </w:r>
      <w:r>
        <w:rPr>
          <w:spacing w:val="-3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sharing,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 w:rsidR="00045C7A">
        <w:t>of its</w:t>
      </w:r>
      <w:r>
        <w:rPr>
          <w:spacing w:val="-2"/>
        </w:rPr>
        <w:t xml:space="preserve"> </w:t>
      </w:r>
      <w:r>
        <w:t>Demonstration Projects are expected to share data and resources, such as protocols, phenoty</w:t>
      </w:r>
      <w:r>
        <w:t>pes, videos, training materials, consent documents, and recruitment materials. We recommend that elements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checklist</w:t>
      </w:r>
      <w:r>
        <w:rPr>
          <w:spacing w:val="-3"/>
        </w:rPr>
        <w:t xml:space="preserve"> </w:t>
      </w:r>
      <w:r>
        <w:t>below.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 element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package,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 xml:space="preserve">explanation for the omission. Resources can be housed in the </w:t>
      </w:r>
      <w:r>
        <w:rPr>
          <w:color w:val="0000FF"/>
          <w:u w:val="single" w:color="0000FF"/>
        </w:rPr>
        <w:t>NIH Collaboratory Knowledge Repository</w:t>
      </w:r>
      <w:r>
        <w:rPr>
          <w:color w:val="0000FF"/>
        </w:rPr>
        <w:t xml:space="preserve"> </w:t>
      </w:r>
      <w:r>
        <w:t>(KR),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repository</w:t>
      </w:r>
      <w:r>
        <w:rPr>
          <w:spacing w:val="-2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t>GitHub),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website.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Living Textbook on each project’s</w:t>
      </w:r>
      <w:r>
        <w:t xml:space="preserve"> Demonstration Proj</w:t>
      </w:r>
      <w:r w:rsidR="00045C7A">
        <w:t>ect page and through a separate</w:t>
      </w:r>
      <w:r>
        <w:t xml:space="preserve"> Data and Resource Sharing section. To request posting of materials to the KR, contact </w:t>
      </w:r>
      <w:r>
        <w:rPr>
          <w:color w:val="0000FF"/>
          <w:u w:val="single" w:color="0000FF"/>
        </w:rPr>
        <w:t>nih-</w:t>
      </w:r>
      <w:hyperlink r:id="rId13">
        <w:r>
          <w:rPr>
            <w:color w:val="0000FF"/>
            <w:spacing w:val="-2"/>
            <w:u w:val="single" w:color="0000FF"/>
          </w:rPr>
          <w:t>collaboratory@dm.duke.edu</w:t>
        </w:r>
        <w:r>
          <w:rPr>
            <w:spacing w:val="-2"/>
          </w:rPr>
          <w:t>.</w:t>
        </w:r>
      </w:hyperlink>
    </w:p>
    <w:p w:rsidR="003C04F8" w:rsidRDefault="003C04F8" w:rsidP="00793C82">
      <w:pPr>
        <w:pStyle w:val="BodyText"/>
        <w:spacing w:before="8"/>
        <w:ind w:right="10"/>
        <w:rPr>
          <w:sz w:val="23"/>
        </w:rPr>
      </w:pPr>
    </w:p>
    <w:p w:rsidR="00B05DC9" w:rsidRDefault="00D14CC7" w:rsidP="00793C82">
      <w:pPr>
        <w:pStyle w:val="BodyText"/>
        <w:ind w:right="10"/>
      </w:pPr>
      <w:r>
        <w:t xml:space="preserve">Note: There will </w:t>
      </w:r>
      <w:r>
        <w:rPr>
          <w:b/>
        </w:rPr>
        <w:t xml:space="preserve">not </w:t>
      </w:r>
      <w:r>
        <w:t>be a dedicated space on the NIH Collaboratory website for posting analytic</w:t>
      </w:r>
      <w:r>
        <w:rPr>
          <w:spacing w:val="-3"/>
        </w:rPr>
        <w:t xml:space="preserve"> </w:t>
      </w:r>
      <w:r>
        <w:t>datasets;</w:t>
      </w:r>
      <w:r>
        <w:rPr>
          <w:spacing w:val="-3"/>
        </w:rPr>
        <w:t xml:space="preserve"> </w:t>
      </w:r>
      <w:r>
        <w:t>rather,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hyperlink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repository</w:t>
      </w:r>
      <w:r>
        <w:rPr>
          <w:spacing w:val="-3"/>
        </w:rPr>
        <w:t xml:space="preserve"> </w:t>
      </w:r>
      <w:r>
        <w:t>chosen</w:t>
      </w:r>
      <w:r>
        <w:rPr>
          <w:spacing w:val="-3"/>
        </w:rPr>
        <w:t xml:space="preserve"> </w:t>
      </w:r>
      <w:r>
        <w:t>by each project. In the Data Sharing Information Document, the EHR Core provides a partial list of e</w:t>
      </w:r>
      <w:r>
        <w:t xml:space="preserve">xisting data sharing platforms. The accompanying Data Sharing Information Document also contains information on data sharing requirements for the NIH </w:t>
      </w:r>
      <w:r w:rsidR="00045C7A">
        <w:t xml:space="preserve">Pragmatic Trials </w:t>
      </w:r>
      <w:r>
        <w:t>Collaboratory, NIH, and medical journals; information on data sharing mechanisms and platforms; and exampl</w:t>
      </w:r>
      <w:r>
        <w:t xml:space="preserve">es from </w:t>
      </w:r>
      <w:r>
        <w:t>Demonstration Projects</w:t>
      </w:r>
      <w:r w:rsidR="00C70977">
        <w:t>.</w:t>
      </w:r>
    </w:p>
    <w:p w:rsidR="001C5ECB" w:rsidRPr="003D1249" w:rsidRDefault="00B05DC9" w:rsidP="003D1249">
      <w:pPr>
        <w:keepNext/>
        <w:keepLines/>
        <w:widowControl/>
        <w:autoSpaceDE/>
        <w:autoSpaceDN/>
        <w:spacing w:before="480" w:after="120"/>
        <w:outlineLvl w:val="0"/>
        <w:rPr>
          <w:rFonts w:eastAsia="MS Gothic" w:cs="Times New Roman"/>
          <w:b/>
          <w:bCs/>
          <w:color w:val="223970"/>
          <w:sz w:val="32"/>
          <w:szCs w:val="32"/>
        </w:rPr>
      </w:pPr>
      <w:r w:rsidRPr="00B05DC9">
        <w:rPr>
          <w:rFonts w:eastAsia="MS Gothic" w:cs="Times New Roman"/>
          <w:b/>
          <w:bCs/>
          <w:color w:val="223970"/>
          <w:sz w:val="32"/>
          <w:szCs w:val="32"/>
        </w:rPr>
        <w:t xml:space="preserve">Data and Resource Sharing </w:t>
      </w:r>
      <w:r w:rsidR="00E86311">
        <w:rPr>
          <w:rFonts w:eastAsia="MS Gothic" w:cs="Times New Roman"/>
          <w:b/>
          <w:bCs/>
          <w:color w:val="223970"/>
          <w:sz w:val="32"/>
          <w:szCs w:val="32"/>
        </w:rPr>
        <w:t>Checklist</w:t>
      </w:r>
      <w:r w:rsidRPr="00B05DC9">
        <w:rPr>
          <w:rFonts w:eastAsia="MS Gothic" w:cs="Times New Roman"/>
          <w:b/>
          <w:bCs/>
          <w:color w:val="223970"/>
          <w:sz w:val="32"/>
          <w:szCs w:val="32"/>
        </w:rPr>
        <w:t xml:space="preserve"> for Plan Development</w:t>
      </w:r>
      <w:r w:rsidR="00E86311">
        <w:rPr>
          <w:rFonts w:eastAsia="MS Gothic" w:cs="Times New Roman"/>
          <w:b/>
          <w:bCs/>
          <w:color w:val="223970"/>
          <w:sz w:val="32"/>
          <w:szCs w:val="32"/>
        </w:rPr>
        <w:t xml:space="preserve"> </w:t>
      </w:r>
      <w:r w:rsidR="008D1B8C">
        <w:rPr>
          <w:rFonts w:eastAsia="MS Gothic" w:cs="Times New Roman"/>
          <w:b/>
          <w:bCs/>
          <w:color w:val="223970"/>
          <w:sz w:val="32"/>
          <w:szCs w:val="32"/>
        </w:rPr>
        <w:t>– Part 1</w:t>
      </w:r>
    </w:p>
    <w:tbl>
      <w:tblPr>
        <w:tblW w:w="9253" w:type="dxa"/>
        <w:tblInd w:w="11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3"/>
      </w:tblGrid>
      <w:tr w:rsidR="003C04F8" w:rsidRPr="00C2717E" w:rsidTr="004D7AC7">
        <w:trPr>
          <w:trHeight w:val="407"/>
        </w:trPr>
        <w:tc>
          <w:tcPr>
            <w:tcW w:w="9253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223970"/>
          </w:tcPr>
          <w:p w:rsidR="003C04F8" w:rsidRPr="00C2717E" w:rsidRDefault="00D14CC7">
            <w:pPr>
              <w:pStyle w:val="TableParagraph"/>
              <w:spacing w:before="73"/>
              <w:ind w:left="115"/>
              <w:rPr>
                <w:b/>
              </w:rPr>
            </w:pPr>
            <w:r w:rsidRPr="00C2717E">
              <w:rPr>
                <w:b/>
                <w:color w:val="FFFFFF"/>
              </w:rPr>
              <w:t>D</w:t>
            </w:r>
            <w:r w:rsidRPr="00C2717E">
              <w:rPr>
                <w:b/>
                <w:color w:val="FFFFFF"/>
              </w:rPr>
              <w:t>ata</w:t>
            </w:r>
            <w:r w:rsidRPr="00C2717E">
              <w:rPr>
                <w:b/>
                <w:color w:val="FFFFFF"/>
                <w:spacing w:val="21"/>
              </w:rPr>
              <w:t xml:space="preserve"> </w:t>
            </w:r>
            <w:r w:rsidRPr="00C2717E">
              <w:rPr>
                <w:b/>
                <w:color w:val="FFFFFF"/>
              </w:rPr>
              <w:t>and</w:t>
            </w:r>
            <w:r w:rsidRPr="00C2717E">
              <w:rPr>
                <w:b/>
                <w:color w:val="FFFFFF"/>
                <w:spacing w:val="21"/>
              </w:rPr>
              <w:t xml:space="preserve"> </w:t>
            </w:r>
            <w:r w:rsidRPr="00C2717E">
              <w:rPr>
                <w:b/>
                <w:color w:val="FFFFFF"/>
              </w:rPr>
              <w:t>Resource</w:t>
            </w:r>
            <w:r w:rsidRPr="00C2717E">
              <w:rPr>
                <w:b/>
                <w:color w:val="FFFFFF"/>
                <w:spacing w:val="22"/>
              </w:rPr>
              <w:t xml:space="preserve"> </w:t>
            </w:r>
            <w:r w:rsidRPr="00C2717E">
              <w:rPr>
                <w:b/>
                <w:color w:val="FFFFFF"/>
              </w:rPr>
              <w:t>Sharing</w:t>
            </w:r>
            <w:r w:rsidRPr="00C2717E">
              <w:rPr>
                <w:b/>
                <w:color w:val="FFFFFF"/>
                <w:spacing w:val="21"/>
              </w:rPr>
              <w:t xml:space="preserve"> </w:t>
            </w:r>
            <w:r w:rsidRPr="00C2717E">
              <w:rPr>
                <w:b/>
                <w:color w:val="FFFFFF"/>
                <w:spacing w:val="-2"/>
              </w:rPr>
              <w:t>Checklist</w:t>
            </w:r>
          </w:p>
        </w:tc>
      </w:tr>
      <w:tr w:rsidR="003C04F8" w:rsidRPr="00C2717E" w:rsidTr="004D7AC7">
        <w:trPr>
          <w:trHeight w:val="388"/>
        </w:trPr>
        <w:tc>
          <w:tcPr>
            <w:tcW w:w="9253" w:type="dxa"/>
            <w:tcBorders>
              <w:top w:val="nil"/>
            </w:tcBorders>
            <w:shd w:val="clear" w:color="auto" w:fill="DBE5F1"/>
          </w:tcPr>
          <w:p w:rsidR="003C04F8" w:rsidRPr="00C2717E" w:rsidRDefault="00D14CC7" w:rsidP="004136E5">
            <w:pPr>
              <w:pStyle w:val="TableParagraph"/>
              <w:spacing w:before="64"/>
              <w:ind w:left="87"/>
              <w:rPr>
                <w:b/>
              </w:rPr>
            </w:pPr>
            <w:r w:rsidRPr="00C2717E">
              <w:rPr>
                <w:b/>
              </w:rPr>
              <w:t>1.</w:t>
            </w:r>
            <w:r w:rsidRPr="00C2717E">
              <w:rPr>
                <w:b/>
                <w:spacing w:val="55"/>
              </w:rPr>
              <w:t xml:space="preserve"> </w:t>
            </w:r>
            <w:r w:rsidRPr="00C2717E">
              <w:rPr>
                <w:b/>
              </w:rPr>
              <w:t>Study</w:t>
            </w:r>
            <w:r w:rsidRPr="00C2717E">
              <w:rPr>
                <w:b/>
                <w:spacing w:val="10"/>
              </w:rPr>
              <w:t xml:space="preserve"> </w:t>
            </w:r>
            <w:r w:rsidRPr="00C2717E">
              <w:rPr>
                <w:b/>
                <w:spacing w:val="-2"/>
              </w:rPr>
              <w:t>information</w:t>
            </w:r>
          </w:p>
        </w:tc>
      </w:tr>
      <w:tr w:rsidR="003C04F8" w:rsidRPr="00C2717E" w:rsidTr="004D7AC7">
        <w:trPr>
          <w:trHeight w:val="388"/>
        </w:trPr>
        <w:tc>
          <w:tcPr>
            <w:tcW w:w="9253" w:type="dxa"/>
          </w:tcPr>
          <w:p w:rsidR="003C04F8" w:rsidRPr="00C2717E" w:rsidRDefault="00D14CC7">
            <w:pPr>
              <w:pStyle w:val="TableParagraph"/>
              <w:spacing w:before="68"/>
              <w:ind w:left="110"/>
            </w:pPr>
            <w:r w:rsidRPr="00C2717E">
              <w:t>Trial</w:t>
            </w:r>
            <w:r w:rsidRPr="00C2717E">
              <w:rPr>
                <w:spacing w:val="15"/>
              </w:rPr>
              <w:t xml:space="preserve"> </w:t>
            </w:r>
            <w:r w:rsidRPr="00C2717E">
              <w:t>name</w:t>
            </w:r>
            <w:r w:rsidRPr="00C2717E">
              <w:rPr>
                <w:spacing w:val="17"/>
              </w:rPr>
              <w:t xml:space="preserve"> </w:t>
            </w:r>
            <w:r w:rsidRPr="00C2717E">
              <w:t>and</w:t>
            </w:r>
            <w:r w:rsidRPr="00C2717E">
              <w:rPr>
                <w:spacing w:val="17"/>
              </w:rPr>
              <w:t xml:space="preserve"> </w:t>
            </w:r>
            <w:r w:rsidRPr="00C2717E">
              <w:rPr>
                <w:spacing w:val="-2"/>
              </w:rPr>
              <w:t>acronym:</w:t>
            </w:r>
          </w:p>
        </w:tc>
      </w:tr>
      <w:tr w:rsidR="003C04F8" w:rsidRPr="00C2717E" w:rsidTr="004D7AC7">
        <w:trPr>
          <w:trHeight w:val="393"/>
        </w:trPr>
        <w:tc>
          <w:tcPr>
            <w:tcW w:w="9253" w:type="dxa"/>
          </w:tcPr>
          <w:p w:rsidR="003C04F8" w:rsidRPr="00C2717E" w:rsidRDefault="00D14CC7">
            <w:pPr>
              <w:pStyle w:val="TableParagraph"/>
              <w:spacing w:before="68"/>
              <w:ind w:left="110"/>
            </w:pPr>
            <w:r w:rsidRPr="00C2717E">
              <w:t>Checklist</w:t>
            </w:r>
            <w:r w:rsidRPr="00C2717E">
              <w:rPr>
                <w:spacing w:val="29"/>
              </w:rPr>
              <w:t xml:space="preserve"> </w:t>
            </w:r>
            <w:r w:rsidRPr="00C2717E">
              <w:t>completed</w:t>
            </w:r>
            <w:r w:rsidRPr="00C2717E">
              <w:rPr>
                <w:spacing w:val="32"/>
              </w:rPr>
              <w:t xml:space="preserve"> </w:t>
            </w:r>
            <w:r w:rsidRPr="00C2717E">
              <w:rPr>
                <w:spacing w:val="-5"/>
              </w:rPr>
              <w:t>by:</w:t>
            </w:r>
          </w:p>
        </w:tc>
      </w:tr>
      <w:tr w:rsidR="003C04F8" w:rsidRPr="00C2717E" w:rsidTr="004D7AC7">
        <w:trPr>
          <w:trHeight w:val="412"/>
        </w:trPr>
        <w:tc>
          <w:tcPr>
            <w:tcW w:w="9253" w:type="dxa"/>
          </w:tcPr>
          <w:p w:rsidR="003C04F8" w:rsidRPr="00C2717E" w:rsidRDefault="00D14CC7">
            <w:pPr>
              <w:pStyle w:val="TableParagraph"/>
              <w:spacing w:before="64"/>
              <w:ind w:left="110"/>
            </w:pPr>
            <w:r w:rsidRPr="00C2717E">
              <w:rPr>
                <w:spacing w:val="-2"/>
              </w:rPr>
              <w:t>Date:</w:t>
            </w:r>
          </w:p>
        </w:tc>
      </w:tr>
      <w:tr w:rsidR="003C04F8" w:rsidRPr="00C2717E" w:rsidTr="004D7AC7">
        <w:trPr>
          <w:trHeight w:val="388"/>
        </w:trPr>
        <w:tc>
          <w:tcPr>
            <w:tcW w:w="9253" w:type="dxa"/>
          </w:tcPr>
          <w:p w:rsidR="003C04F8" w:rsidRPr="00C2717E" w:rsidRDefault="00D14CC7">
            <w:pPr>
              <w:pStyle w:val="TableParagraph"/>
              <w:spacing w:before="64"/>
              <w:ind w:left="110"/>
            </w:pPr>
            <w:r w:rsidRPr="00C2717E">
              <w:t>Link</w:t>
            </w:r>
            <w:r w:rsidRPr="00C2717E">
              <w:rPr>
                <w:spacing w:val="25"/>
              </w:rPr>
              <w:t xml:space="preserve"> </w:t>
            </w:r>
            <w:r w:rsidRPr="00C2717E">
              <w:t>to</w:t>
            </w:r>
            <w:r w:rsidRPr="00C2717E">
              <w:rPr>
                <w:spacing w:val="26"/>
              </w:rPr>
              <w:t xml:space="preserve"> </w:t>
            </w:r>
            <w:r w:rsidRPr="00C2717E">
              <w:t>ClinicalTrials.gov</w:t>
            </w:r>
            <w:r w:rsidRPr="00C2717E">
              <w:rPr>
                <w:spacing w:val="25"/>
              </w:rPr>
              <w:t xml:space="preserve"> </w:t>
            </w:r>
            <w:r w:rsidRPr="00C2717E">
              <w:rPr>
                <w:spacing w:val="-2"/>
              </w:rPr>
              <w:t>registration:</w:t>
            </w:r>
          </w:p>
        </w:tc>
      </w:tr>
      <w:tr w:rsidR="003C04F8" w:rsidRPr="00C2717E" w:rsidTr="004D7AC7">
        <w:trPr>
          <w:trHeight w:val="388"/>
        </w:trPr>
        <w:tc>
          <w:tcPr>
            <w:tcW w:w="9253" w:type="dxa"/>
          </w:tcPr>
          <w:p w:rsidR="003C04F8" w:rsidRPr="00C2717E" w:rsidRDefault="00D14CC7">
            <w:pPr>
              <w:pStyle w:val="TableParagraph"/>
              <w:spacing w:before="64"/>
              <w:ind w:left="110"/>
            </w:pPr>
            <w:r w:rsidRPr="00C2717E">
              <w:t>Link</w:t>
            </w:r>
            <w:r w:rsidRPr="00C2717E">
              <w:rPr>
                <w:spacing w:val="14"/>
              </w:rPr>
              <w:t xml:space="preserve"> </w:t>
            </w:r>
            <w:r w:rsidRPr="00C2717E">
              <w:t>to</w:t>
            </w:r>
            <w:r w:rsidRPr="00C2717E">
              <w:rPr>
                <w:spacing w:val="14"/>
              </w:rPr>
              <w:t xml:space="preserve"> </w:t>
            </w:r>
            <w:r w:rsidRPr="00C2717E">
              <w:t>study</w:t>
            </w:r>
            <w:r w:rsidRPr="00C2717E">
              <w:rPr>
                <w:spacing w:val="14"/>
              </w:rPr>
              <w:t xml:space="preserve"> </w:t>
            </w:r>
            <w:r w:rsidRPr="00C2717E">
              <w:rPr>
                <w:spacing w:val="-2"/>
              </w:rPr>
              <w:t>website:</w:t>
            </w:r>
          </w:p>
        </w:tc>
      </w:tr>
    </w:tbl>
    <w:p w:rsidR="003C04F8" w:rsidRDefault="003C04F8">
      <w:pPr>
        <w:rPr>
          <w:rFonts w:ascii="Times New Roman"/>
          <w:sz w:val="18"/>
        </w:rPr>
        <w:sectPr w:rsidR="003C04F8" w:rsidSect="00793C82">
          <w:headerReference w:type="default" r:id="rId14"/>
          <w:footerReference w:type="default" r:id="rId15"/>
          <w:pgSz w:w="12240" w:h="15840"/>
          <w:pgMar w:top="720" w:right="1530" w:bottom="1280" w:left="1340" w:header="0" w:footer="1084" w:gutter="0"/>
          <w:cols w:space="720"/>
        </w:sectPr>
      </w:pPr>
    </w:p>
    <w:p w:rsidR="007E7090" w:rsidRPr="003D1249" w:rsidRDefault="007E7090" w:rsidP="007E7090">
      <w:pPr>
        <w:keepNext/>
        <w:keepLines/>
        <w:widowControl/>
        <w:autoSpaceDE/>
        <w:autoSpaceDN/>
        <w:spacing w:before="480" w:after="120"/>
        <w:outlineLvl w:val="0"/>
        <w:rPr>
          <w:rFonts w:eastAsia="MS Gothic" w:cs="Times New Roman"/>
          <w:b/>
          <w:bCs/>
          <w:color w:val="223970"/>
          <w:sz w:val="32"/>
          <w:szCs w:val="32"/>
        </w:rPr>
      </w:pPr>
      <w:r w:rsidRPr="00B05DC9">
        <w:rPr>
          <w:rFonts w:eastAsia="MS Gothic" w:cs="Times New Roman"/>
          <w:b/>
          <w:bCs/>
          <w:color w:val="223970"/>
          <w:sz w:val="32"/>
          <w:szCs w:val="32"/>
        </w:rPr>
        <w:lastRenderedPageBreak/>
        <w:t xml:space="preserve">Data and Resource Sharing </w:t>
      </w:r>
      <w:r w:rsidR="00E86311">
        <w:rPr>
          <w:rFonts w:eastAsia="MS Gothic" w:cs="Times New Roman"/>
          <w:b/>
          <w:bCs/>
          <w:color w:val="223970"/>
          <w:sz w:val="32"/>
          <w:szCs w:val="32"/>
        </w:rPr>
        <w:t>Checklist</w:t>
      </w:r>
      <w:r w:rsidRPr="00B05DC9">
        <w:rPr>
          <w:rFonts w:eastAsia="MS Gothic" w:cs="Times New Roman"/>
          <w:b/>
          <w:bCs/>
          <w:color w:val="223970"/>
          <w:sz w:val="32"/>
          <w:szCs w:val="32"/>
        </w:rPr>
        <w:t xml:space="preserve"> for Plan Development</w:t>
      </w:r>
      <w:r w:rsidR="00E86311">
        <w:rPr>
          <w:rFonts w:eastAsia="MS Gothic" w:cs="Times New Roman"/>
          <w:b/>
          <w:bCs/>
          <w:color w:val="223970"/>
          <w:sz w:val="32"/>
          <w:szCs w:val="32"/>
        </w:rPr>
        <w:t xml:space="preserve"> </w:t>
      </w:r>
      <w:r w:rsidR="008D1B8C">
        <w:rPr>
          <w:rFonts w:eastAsia="MS Gothic" w:cs="Times New Roman"/>
          <w:b/>
          <w:bCs/>
          <w:color w:val="223970"/>
          <w:sz w:val="32"/>
          <w:szCs w:val="32"/>
        </w:rPr>
        <w:t>– Part 2</w:t>
      </w:r>
    </w:p>
    <w:tbl>
      <w:tblPr>
        <w:tblW w:w="0" w:type="auto"/>
        <w:tblInd w:w="11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2487"/>
        <w:gridCol w:w="3562"/>
      </w:tblGrid>
      <w:tr w:rsidR="003C04F8" w:rsidRPr="0035534E" w:rsidTr="00E037F7">
        <w:trPr>
          <w:trHeight w:val="408"/>
        </w:trPr>
        <w:tc>
          <w:tcPr>
            <w:tcW w:w="9092" w:type="dxa"/>
            <w:gridSpan w:val="3"/>
            <w:tcBorders>
              <w:top w:val="nil"/>
              <w:left w:val="single" w:sz="4" w:space="0" w:color="4F81BD" w:themeColor="accent1"/>
              <w:bottom w:val="single" w:sz="4" w:space="0" w:color="95B3D7"/>
              <w:right w:val="single" w:sz="4" w:space="0" w:color="4F81BD" w:themeColor="accent1"/>
            </w:tcBorders>
            <w:shd w:val="clear" w:color="auto" w:fill="223970"/>
          </w:tcPr>
          <w:p w:rsidR="003C04F8" w:rsidRPr="0035534E" w:rsidRDefault="00D14CC7">
            <w:pPr>
              <w:pStyle w:val="TableParagraph"/>
              <w:spacing w:before="73"/>
              <w:ind w:left="115"/>
              <w:rPr>
                <w:b/>
              </w:rPr>
            </w:pPr>
            <w:r w:rsidRPr="0035534E">
              <w:rPr>
                <w:b/>
                <w:color w:val="FFFFFF"/>
              </w:rPr>
              <w:t>Data</w:t>
            </w:r>
            <w:r w:rsidRPr="0035534E">
              <w:rPr>
                <w:b/>
                <w:color w:val="FFFFFF"/>
                <w:spacing w:val="21"/>
              </w:rPr>
              <w:t xml:space="preserve"> </w:t>
            </w:r>
            <w:r w:rsidRPr="0035534E">
              <w:rPr>
                <w:b/>
                <w:color w:val="FFFFFF"/>
              </w:rPr>
              <w:t>and</w:t>
            </w:r>
            <w:r w:rsidRPr="0035534E">
              <w:rPr>
                <w:b/>
                <w:color w:val="FFFFFF"/>
                <w:spacing w:val="21"/>
              </w:rPr>
              <w:t xml:space="preserve"> </w:t>
            </w:r>
            <w:r w:rsidRPr="0035534E">
              <w:rPr>
                <w:b/>
                <w:color w:val="FFFFFF"/>
              </w:rPr>
              <w:t>Resource</w:t>
            </w:r>
            <w:r w:rsidRPr="0035534E">
              <w:rPr>
                <w:b/>
                <w:color w:val="FFFFFF"/>
                <w:spacing w:val="22"/>
              </w:rPr>
              <w:t xml:space="preserve"> </w:t>
            </w:r>
            <w:r w:rsidRPr="0035534E">
              <w:rPr>
                <w:b/>
                <w:color w:val="FFFFFF"/>
              </w:rPr>
              <w:t>Sharing</w:t>
            </w:r>
            <w:r w:rsidRPr="0035534E">
              <w:rPr>
                <w:b/>
                <w:color w:val="FFFFFF"/>
                <w:spacing w:val="21"/>
              </w:rPr>
              <w:t xml:space="preserve"> </w:t>
            </w:r>
            <w:r w:rsidRPr="0035534E">
              <w:rPr>
                <w:b/>
                <w:color w:val="FFFFFF"/>
                <w:spacing w:val="-2"/>
              </w:rPr>
              <w:t>Checklist</w:t>
            </w:r>
          </w:p>
        </w:tc>
      </w:tr>
      <w:tr w:rsidR="00412659" w:rsidRPr="0035534E" w:rsidTr="00E037F7">
        <w:trPr>
          <w:trHeight w:val="325"/>
        </w:trPr>
        <w:tc>
          <w:tcPr>
            <w:tcW w:w="9092" w:type="dxa"/>
            <w:gridSpan w:val="3"/>
            <w:tcBorders>
              <w:top w:val="single" w:sz="4" w:space="0" w:color="95B3D7"/>
            </w:tcBorders>
            <w:shd w:val="clear" w:color="auto" w:fill="DBE5F1"/>
          </w:tcPr>
          <w:p w:rsidR="00412659" w:rsidRPr="0035534E" w:rsidRDefault="00412659" w:rsidP="004136E5">
            <w:pPr>
              <w:pStyle w:val="TableParagraph"/>
              <w:spacing w:before="6"/>
              <w:ind w:left="87"/>
              <w:rPr>
                <w:b/>
              </w:rPr>
            </w:pPr>
            <w:r w:rsidRPr="0035534E">
              <w:rPr>
                <w:b/>
              </w:rPr>
              <w:t>2.</w:t>
            </w:r>
            <w:r w:rsidRPr="0035534E">
              <w:rPr>
                <w:b/>
                <w:spacing w:val="60"/>
              </w:rPr>
              <w:t xml:space="preserve"> </w:t>
            </w:r>
            <w:bookmarkStart w:id="0" w:name="_GoBack"/>
            <w:bookmarkEnd w:id="0"/>
            <w:r w:rsidRPr="0035534E">
              <w:rPr>
                <w:b/>
              </w:rPr>
              <w:t>Resource</w:t>
            </w:r>
            <w:r w:rsidRPr="0035534E">
              <w:rPr>
                <w:b/>
                <w:spacing w:val="11"/>
              </w:rPr>
              <w:t xml:space="preserve"> </w:t>
            </w:r>
            <w:r w:rsidRPr="0035534E">
              <w:rPr>
                <w:b/>
                <w:spacing w:val="-2"/>
              </w:rPr>
              <w:t>location</w:t>
            </w:r>
          </w:p>
        </w:tc>
      </w:tr>
      <w:tr w:rsidR="00E037F7" w:rsidRPr="0035534E" w:rsidTr="00E037F7">
        <w:trPr>
          <w:trHeight w:val="807"/>
        </w:trPr>
        <w:tc>
          <w:tcPr>
            <w:tcW w:w="3043" w:type="dxa"/>
          </w:tcPr>
          <w:p w:rsidR="00412659" w:rsidRPr="0035534E" w:rsidRDefault="00412659" w:rsidP="004965E7">
            <w:pPr>
              <w:pStyle w:val="TableParagraph"/>
              <w:rPr>
                <w:rFonts w:ascii="Cambria"/>
              </w:rPr>
            </w:pPr>
          </w:p>
          <w:p w:rsidR="00412659" w:rsidRPr="0035534E" w:rsidRDefault="00412659" w:rsidP="004965E7">
            <w:pPr>
              <w:pStyle w:val="TableParagraph"/>
              <w:spacing w:before="4"/>
              <w:rPr>
                <w:rFonts w:ascii="Cambria"/>
              </w:rPr>
            </w:pPr>
          </w:p>
          <w:p w:rsidR="00412659" w:rsidRPr="0035534E" w:rsidRDefault="00412659" w:rsidP="004965E7">
            <w:pPr>
              <w:pStyle w:val="TableParagraph"/>
              <w:ind w:left="110"/>
              <w:rPr>
                <w:b/>
              </w:rPr>
            </w:pPr>
            <w:r w:rsidRPr="0035534E">
              <w:rPr>
                <w:b/>
                <w:spacing w:val="-4"/>
              </w:rPr>
              <w:t>Item</w:t>
            </w:r>
          </w:p>
        </w:tc>
        <w:tc>
          <w:tcPr>
            <w:tcW w:w="2487" w:type="dxa"/>
          </w:tcPr>
          <w:p w:rsidR="00412659" w:rsidRPr="0035534E" w:rsidRDefault="00412659" w:rsidP="004965E7">
            <w:pPr>
              <w:pStyle w:val="TableParagraph"/>
              <w:spacing w:before="6"/>
              <w:ind w:left="105"/>
              <w:rPr>
                <w:b/>
              </w:rPr>
            </w:pPr>
            <w:r w:rsidRPr="0035534E">
              <w:rPr>
                <w:b/>
              </w:rPr>
              <w:t>Provide</w:t>
            </w:r>
            <w:r w:rsidRPr="0035534E">
              <w:rPr>
                <w:b/>
                <w:spacing w:val="27"/>
              </w:rPr>
              <w:t xml:space="preserve"> </w:t>
            </w:r>
            <w:r w:rsidRPr="0035534E">
              <w:rPr>
                <w:b/>
              </w:rPr>
              <w:t>hyperlink</w:t>
            </w:r>
            <w:r w:rsidRPr="0035534E">
              <w:rPr>
                <w:b/>
                <w:spacing w:val="28"/>
              </w:rPr>
              <w:t xml:space="preserve"> </w:t>
            </w:r>
            <w:r w:rsidRPr="0035534E">
              <w:rPr>
                <w:b/>
                <w:spacing w:val="-5"/>
              </w:rPr>
              <w:t>or</w:t>
            </w:r>
          </w:p>
          <w:p w:rsidR="00412659" w:rsidRPr="0035534E" w:rsidRDefault="00412659" w:rsidP="004965E7">
            <w:pPr>
              <w:pStyle w:val="TableParagraph"/>
              <w:ind w:left="105"/>
              <w:rPr>
                <w:b/>
              </w:rPr>
            </w:pPr>
            <w:r w:rsidRPr="0035534E">
              <w:rPr>
                <w:b/>
              </w:rPr>
              <w:t>indicate if item will be stored in the KR</w:t>
            </w:r>
          </w:p>
        </w:tc>
        <w:tc>
          <w:tcPr>
            <w:tcW w:w="3562" w:type="dxa"/>
          </w:tcPr>
          <w:p w:rsidR="00412659" w:rsidRPr="0035534E" w:rsidRDefault="00412659" w:rsidP="004965E7">
            <w:pPr>
              <w:pStyle w:val="TableParagraph"/>
              <w:ind w:left="104" w:right="196"/>
              <w:rPr>
                <w:b/>
              </w:rPr>
            </w:pPr>
            <w:r w:rsidRPr="0035534E">
              <w:rPr>
                <w:b/>
              </w:rPr>
              <w:t>If item will not be shared, please provide a brief explanation for the omission</w:t>
            </w:r>
          </w:p>
        </w:tc>
      </w:tr>
      <w:tr w:rsidR="00412659" w:rsidRPr="0035534E" w:rsidTr="00E037F7">
        <w:trPr>
          <w:trHeight w:val="266"/>
        </w:trPr>
        <w:tc>
          <w:tcPr>
            <w:tcW w:w="9092" w:type="dxa"/>
            <w:gridSpan w:val="3"/>
            <w:shd w:val="clear" w:color="auto" w:fill="DBE5F1"/>
          </w:tcPr>
          <w:p w:rsidR="00412659" w:rsidRPr="0035534E" w:rsidRDefault="00412659" w:rsidP="004965E7">
            <w:pPr>
              <w:pStyle w:val="TableParagraph"/>
              <w:spacing w:before="6"/>
              <w:ind w:left="110"/>
              <w:rPr>
                <w:b/>
              </w:rPr>
            </w:pPr>
            <w:r w:rsidRPr="0035534E">
              <w:rPr>
                <w:b/>
                <w:spacing w:val="-2"/>
              </w:rPr>
              <w:t>Publications</w:t>
            </w:r>
          </w:p>
        </w:tc>
      </w:tr>
      <w:tr w:rsidR="00E037F7" w:rsidRPr="0035534E" w:rsidTr="003F6B2C">
        <w:trPr>
          <w:trHeight w:val="288"/>
        </w:trPr>
        <w:tc>
          <w:tcPr>
            <w:tcW w:w="3043" w:type="dxa"/>
          </w:tcPr>
          <w:p w:rsidR="00412659" w:rsidRPr="0035534E" w:rsidRDefault="00412659" w:rsidP="004965E7">
            <w:pPr>
              <w:pStyle w:val="TableParagraph"/>
              <w:spacing w:before="6"/>
              <w:ind w:left="110"/>
            </w:pPr>
            <w:r w:rsidRPr="0035534E">
              <w:t>Link</w:t>
            </w:r>
            <w:r w:rsidRPr="0035534E">
              <w:rPr>
                <w:spacing w:val="17"/>
              </w:rPr>
              <w:t xml:space="preserve"> </w:t>
            </w:r>
            <w:r w:rsidRPr="0035534E">
              <w:t>to</w:t>
            </w:r>
            <w:r w:rsidRPr="0035534E">
              <w:rPr>
                <w:spacing w:val="17"/>
              </w:rPr>
              <w:t xml:space="preserve"> </w:t>
            </w:r>
            <w:r w:rsidRPr="0035534E">
              <w:t>protocol</w:t>
            </w:r>
            <w:r w:rsidRPr="0035534E">
              <w:rPr>
                <w:spacing w:val="16"/>
              </w:rPr>
              <w:t xml:space="preserve"> </w:t>
            </w:r>
            <w:r w:rsidRPr="0035534E">
              <w:rPr>
                <w:spacing w:val="-4"/>
              </w:rPr>
              <w:t>paper</w:t>
            </w:r>
          </w:p>
        </w:tc>
        <w:tc>
          <w:tcPr>
            <w:tcW w:w="2487" w:type="dxa"/>
          </w:tcPr>
          <w:p w:rsidR="00412659" w:rsidRPr="0035534E" w:rsidRDefault="00412659" w:rsidP="00496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</w:tcPr>
          <w:p w:rsidR="00412659" w:rsidRPr="0035534E" w:rsidRDefault="00412659" w:rsidP="004965E7">
            <w:pPr>
              <w:pStyle w:val="TableParagraph"/>
              <w:rPr>
                <w:rFonts w:ascii="Times New Roman"/>
              </w:rPr>
            </w:pPr>
          </w:p>
        </w:tc>
      </w:tr>
      <w:tr w:rsidR="00E037F7" w:rsidRPr="0035534E" w:rsidTr="003F6B2C">
        <w:trPr>
          <w:trHeight w:val="288"/>
        </w:trPr>
        <w:tc>
          <w:tcPr>
            <w:tcW w:w="3043" w:type="dxa"/>
          </w:tcPr>
          <w:p w:rsidR="00412659" w:rsidRPr="0035534E" w:rsidRDefault="00412659" w:rsidP="004965E7">
            <w:pPr>
              <w:pStyle w:val="TableParagraph"/>
              <w:spacing w:before="6"/>
              <w:ind w:left="110"/>
            </w:pPr>
            <w:r w:rsidRPr="0035534E">
              <w:t>Link</w:t>
            </w:r>
            <w:r w:rsidRPr="0035534E">
              <w:rPr>
                <w:spacing w:val="17"/>
              </w:rPr>
              <w:t xml:space="preserve"> </w:t>
            </w:r>
            <w:r w:rsidRPr="0035534E">
              <w:t>to</w:t>
            </w:r>
            <w:r w:rsidRPr="0035534E">
              <w:rPr>
                <w:spacing w:val="18"/>
              </w:rPr>
              <w:t xml:space="preserve"> </w:t>
            </w:r>
            <w:r w:rsidRPr="0035534E">
              <w:t>main</w:t>
            </w:r>
            <w:r w:rsidRPr="0035534E">
              <w:rPr>
                <w:spacing w:val="17"/>
              </w:rPr>
              <w:t xml:space="preserve"> </w:t>
            </w:r>
            <w:r w:rsidRPr="0035534E">
              <w:t>outcome</w:t>
            </w:r>
            <w:r w:rsidRPr="0035534E">
              <w:rPr>
                <w:spacing w:val="18"/>
              </w:rPr>
              <w:t xml:space="preserve"> </w:t>
            </w:r>
            <w:r w:rsidRPr="0035534E">
              <w:rPr>
                <w:spacing w:val="-4"/>
              </w:rPr>
              <w:t>paper</w:t>
            </w:r>
          </w:p>
        </w:tc>
        <w:tc>
          <w:tcPr>
            <w:tcW w:w="2487" w:type="dxa"/>
          </w:tcPr>
          <w:p w:rsidR="00412659" w:rsidRPr="0035534E" w:rsidRDefault="00412659" w:rsidP="00496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</w:tcPr>
          <w:p w:rsidR="00412659" w:rsidRPr="0035534E" w:rsidRDefault="00412659" w:rsidP="004965E7">
            <w:pPr>
              <w:pStyle w:val="TableParagraph"/>
              <w:rPr>
                <w:rFonts w:ascii="Times New Roman"/>
              </w:rPr>
            </w:pPr>
          </w:p>
        </w:tc>
      </w:tr>
      <w:tr w:rsidR="003C04F8" w:rsidRPr="0035534E" w:rsidTr="00E037F7">
        <w:trPr>
          <w:trHeight w:val="581"/>
        </w:trPr>
        <w:tc>
          <w:tcPr>
            <w:tcW w:w="3043" w:type="dxa"/>
            <w:tcBorders>
              <w:top w:val="nil"/>
            </w:tcBorders>
          </w:tcPr>
          <w:p w:rsidR="003C04F8" w:rsidRPr="0035534E" w:rsidRDefault="00D14CC7" w:rsidP="004965E7">
            <w:pPr>
              <w:pStyle w:val="TableParagraph"/>
              <w:spacing w:before="11"/>
              <w:ind w:left="110"/>
            </w:pPr>
            <w:r w:rsidRPr="0035534E">
              <w:t>Link</w:t>
            </w:r>
            <w:r w:rsidRPr="0035534E">
              <w:rPr>
                <w:spacing w:val="20"/>
              </w:rPr>
              <w:t xml:space="preserve"> </w:t>
            </w:r>
            <w:r w:rsidRPr="0035534E">
              <w:t>to</w:t>
            </w:r>
            <w:r w:rsidRPr="0035534E">
              <w:rPr>
                <w:spacing w:val="21"/>
              </w:rPr>
              <w:t xml:space="preserve"> </w:t>
            </w:r>
            <w:r w:rsidRPr="0035534E">
              <w:t>other</w:t>
            </w:r>
            <w:r w:rsidRPr="0035534E">
              <w:rPr>
                <w:spacing w:val="19"/>
              </w:rPr>
              <w:t xml:space="preserve"> </w:t>
            </w:r>
            <w:r w:rsidRPr="0035534E">
              <w:t>study-</w:t>
            </w:r>
            <w:r w:rsidRPr="0035534E">
              <w:rPr>
                <w:spacing w:val="-2"/>
              </w:rPr>
              <w:t>related</w:t>
            </w:r>
          </w:p>
          <w:p w:rsidR="003C04F8" w:rsidRPr="0035534E" w:rsidRDefault="00D14CC7" w:rsidP="004965E7">
            <w:pPr>
              <w:pStyle w:val="TableParagraph"/>
              <w:spacing w:before="32"/>
              <w:ind w:left="110"/>
            </w:pPr>
            <w:r w:rsidRPr="0035534E">
              <w:rPr>
                <w:spacing w:val="-2"/>
              </w:rPr>
              <w:t>publications</w:t>
            </w:r>
          </w:p>
        </w:tc>
        <w:tc>
          <w:tcPr>
            <w:tcW w:w="2487" w:type="dxa"/>
            <w:tcBorders>
              <w:top w:val="nil"/>
            </w:tcBorders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  <w:tcBorders>
              <w:top w:val="nil"/>
            </w:tcBorders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</w:tr>
      <w:tr w:rsidR="003C04F8" w:rsidRPr="0035534E" w:rsidTr="00E037F7">
        <w:trPr>
          <w:trHeight w:val="287"/>
        </w:trPr>
        <w:tc>
          <w:tcPr>
            <w:tcW w:w="9092" w:type="dxa"/>
            <w:gridSpan w:val="3"/>
            <w:shd w:val="clear" w:color="auto" w:fill="DBE5F1"/>
          </w:tcPr>
          <w:p w:rsidR="003C04F8" w:rsidRPr="0035534E" w:rsidRDefault="00D14CC7" w:rsidP="004965E7">
            <w:pPr>
              <w:pStyle w:val="TableParagraph"/>
              <w:spacing w:before="11"/>
              <w:ind w:left="110"/>
              <w:rPr>
                <w:b/>
              </w:rPr>
            </w:pPr>
            <w:r w:rsidRPr="0035534E">
              <w:rPr>
                <w:b/>
              </w:rPr>
              <w:t>Study</w:t>
            </w:r>
            <w:r w:rsidRPr="0035534E">
              <w:rPr>
                <w:b/>
                <w:spacing w:val="19"/>
              </w:rPr>
              <w:t xml:space="preserve"> </w:t>
            </w:r>
            <w:r w:rsidRPr="0035534E">
              <w:rPr>
                <w:b/>
                <w:spacing w:val="-2"/>
              </w:rPr>
              <w:t>tools</w:t>
            </w:r>
          </w:p>
        </w:tc>
      </w:tr>
      <w:tr w:rsidR="003C04F8" w:rsidRPr="0035534E" w:rsidTr="00E037F7">
        <w:trPr>
          <w:trHeight w:val="538"/>
        </w:trPr>
        <w:tc>
          <w:tcPr>
            <w:tcW w:w="3043" w:type="dxa"/>
          </w:tcPr>
          <w:p w:rsidR="003C04F8" w:rsidRPr="0035534E" w:rsidRDefault="00D14CC7" w:rsidP="004965E7">
            <w:pPr>
              <w:pStyle w:val="TableParagraph"/>
              <w:spacing w:before="6"/>
              <w:ind w:left="110"/>
            </w:pPr>
            <w:r w:rsidRPr="0035534E">
              <w:t>Final</w:t>
            </w:r>
            <w:r w:rsidRPr="0035534E">
              <w:rPr>
                <w:spacing w:val="14"/>
              </w:rPr>
              <w:t xml:space="preserve"> </w:t>
            </w:r>
            <w:r w:rsidRPr="0035534E">
              <w:t>version</w:t>
            </w:r>
            <w:r w:rsidRPr="0035534E">
              <w:rPr>
                <w:spacing w:val="15"/>
              </w:rPr>
              <w:t xml:space="preserve"> </w:t>
            </w:r>
            <w:r w:rsidRPr="0035534E">
              <w:t>of</w:t>
            </w:r>
            <w:r w:rsidRPr="0035534E">
              <w:rPr>
                <w:spacing w:val="15"/>
              </w:rPr>
              <w:t xml:space="preserve"> </w:t>
            </w:r>
            <w:r w:rsidRPr="0035534E">
              <w:t>the</w:t>
            </w:r>
            <w:r w:rsidRPr="0035534E">
              <w:rPr>
                <w:spacing w:val="15"/>
              </w:rPr>
              <w:t xml:space="preserve"> </w:t>
            </w:r>
            <w:r w:rsidRPr="0035534E">
              <w:rPr>
                <w:spacing w:val="-2"/>
              </w:rPr>
              <w:t>protocol,</w:t>
            </w:r>
          </w:p>
          <w:p w:rsidR="003C04F8" w:rsidRPr="0035534E" w:rsidRDefault="00D14CC7" w:rsidP="004965E7">
            <w:pPr>
              <w:pStyle w:val="TableParagraph"/>
              <w:spacing w:before="12"/>
              <w:ind w:left="110"/>
            </w:pPr>
            <w:r w:rsidRPr="0035534E">
              <w:t>including</w:t>
            </w:r>
            <w:r w:rsidRPr="0035534E">
              <w:rPr>
                <w:spacing w:val="22"/>
              </w:rPr>
              <w:t xml:space="preserve"> </w:t>
            </w:r>
            <w:r w:rsidRPr="0035534E">
              <w:t>summary</w:t>
            </w:r>
            <w:r w:rsidRPr="0035534E">
              <w:rPr>
                <w:spacing w:val="22"/>
              </w:rPr>
              <w:t xml:space="preserve"> </w:t>
            </w:r>
            <w:r w:rsidRPr="0035534E">
              <w:t>of</w:t>
            </w:r>
            <w:r w:rsidRPr="0035534E">
              <w:rPr>
                <w:spacing w:val="20"/>
              </w:rPr>
              <w:t xml:space="preserve"> </w:t>
            </w:r>
            <w:r w:rsidRPr="0035534E">
              <w:rPr>
                <w:spacing w:val="-2"/>
              </w:rPr>
              <w:t>changes</w:t>
            </w:r>
          </w:p>
        </w:tc>
        <w:tc>
          <w:tcPr>
            <w:tcW w:w="2487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</w:tr>
      <w:tr w:rsidR="003C04F8" w:rsidRPr="0035534E" w:rsidTr="00E037F7">
        <w:trPr>
          <w:trHeight w:val="538"/>
        </w:trPr>
        <w:tc>
          <w:tcPr>
            <w:tcW w:w="3043" w:type="dxa"/>
          </w:tcPr>
          <w:p w:rsidR="003C04F8" w:rsidRPr="0035534E" w:rsidRDefault="00D14CC7" w:rsidP="004965E7">
            <w:pPr>
              <w:pStyle w:val="TableParagraph"/>
              <w:spacing w:before="6"/>
              <w:ind w:left="110"/>
            </w:pPr>
            <w:r w:rsidRPr="0035534E">
              <w:t>Consent</w:t>
            </w:r>
            <w:r w:rsidRPr="0035534E">
              <w:rPr>
                <w:spacing w:val="24"/>
              </w:rPr>
              <w:t xml:space="preserve"> </w:t>
            </w:r>
            <w:r w:rsidRPr="0035534E">
              <w:t>documents</w:t>
            </w:r>
            <w:r w:rsidRPr="0035534E">
              <w:rPr>
                <w:spacing w:val="25"/>
              </w:rPr>
              <w:t xml:space="preserve"> </w:t>
            </w:r>
            <w:r w:rsidRPr="0035534E">
              <w:t>or</w:t>
            </w:r>
            <w:r w:rsidRPr="0035534E">
              <w:rPr>
                <w:spacing w:val="24"/>
              </w:rPr>
              <w:t xml:space="preserve"> </w:t>
            </w:r>
            <w:r w:rsidRPr="0035534E">
              <w:rPr>
                <w:spacing w:val="-2"/>
              </w:rPr>
              <w:t>consent</w:t>
            </w:r>
            <w:r w:rsidR="004965E7">
              <w:rPr>
                <w:spacing w:val="-2"/>
              </w:rPr>
              <w:t xml:space="preserve"> </w:t>
            </w:r>
            <w:r w:rsidRPr="0035534E">
              <w:rPr>
                <w:spacing w:val="-2"/>
              </w:rPr>
              <w:t>process</w:t>
            </w:r>
          </w:p>
        </w:tc>
        <w:tc>
          <w:tcPr>
            <w:tcW w:w="2487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</w:tr>
      <w:tr w:rsidR="003C04F8" w:rsidRPr="0035534E" w:rsidTr="00E037F7">
        <w:trPr>
          <w:trHeight w:val="581"/>
        </w:trPr>
        <w:tc>
          <w:tcPr>
            <w:tcW w:w="3043" w:type="dxa"/>
          </w:tcPr>
          <w:p w:rsidR="003C04F8" w:rsidRPr="0035534E" w:rsidRDefault="00D14CC7" w:rsidP="004965E7">
            <w:pPr>
              <w:pStyle w:val="TableParagraph"/>
              <w:spacing w:before="11"/>
              <w:ind w:left="110"/>
            </w:pPr>
            <w:r w:rsidRPr="0035534E">
              <w:t>Computable</w:t>
            </w:r>
            <w:r w:rsidRPr="0035534E">
              <w:rPr>
                <w:spacing w:val="39"/>
              </w:rPr>
              <w:t xml:space="preserve"> </w:t>
            </w:r>
            <w:r w:rsidRPr="0035534E">
              <w:t>phenotypes</w:t>
            </w:r>
            <w:r w:rsidRPr="0035534E">
              <w:rPr>
                <w:spacing w:val="39"/>
              </w:rPr>
              <w:t xml:space="preserve"> </w:t>
            </w:r>
            <w:r w:rsidRPr="0035534E">
              <w:rPr>
                <w:spacing w:val="-5"/>
              </w:rPr>
              <w:t>for</w:t>
            </w:r>
          </w:p>
          <w:p w:rsidR="003C04F8" w:rsidRPr="0035534E" w:rsidRDefault="00D14CC7" w:rsidP="004965E7">
            <w:pPr>
              <w:pStyle w:val="TableParagraph"/>
              <w:spacing w:before="36"/>
              <w:ind w:left="110"/>
            </w:pPr>
            <w:r w:rsidRPr="0035534E">
              <w:t>outcome</w:t>
            </w:r>
            <w:r w:rsidRPr="0035534E">
              <w:rPr>
                <w:spacing w:val="30"/>
              </w:rPr>
              <w:t xml:space="preserve"> </w:t>
            </w:r>
            <w:r w:rsidRPr="0035534E">
              <w:rPr>
                <w:spacing w:val="-2"/>
              </w:rPr>
              <w:t>measures</w:t>
            </w:r>
          </w:p>
        </w:tc>
        <w:tc>
          <w:tcPr>
            <w:tcW w:w="2487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</w:tr>
      <w:tr w:rsidR="003C04F8" w:rsidRPr="0035534E" w:rsidTr="00E037F7">
        <w:trPr>
          <w:trHeight w:val="581"/>
        </w:trPr>
        <w:tc>
          <w:tcPr>
            <w:tcW w:w="3043" w:type="dxa"/>
          </w:tcPr>
          <w:p w:rsidR="003C04F8" w:rsidRPr="0035534E" w:rsidRDefault="00D14CC7" w:rsidP="004965E7">
            <w:pPr>
              <w:pStyle w:val="TableParagraph"/>
              <w:spacing w:before="11"/>
              <w:ind w:left="110"/>
            </w:pPr>
            <w:r w:rsidRPr="0035534E">
              <w:t>Computable</w:t>
            </w:r>
            <w:r w:rsidRPr="0035534E">
              <w:rPr>
                <w:spacing w:val="39"/>
              </w:rPr>
              <w:t xml:space="preserve"> </w:t>
            </w:r>
            <w:r w:rsidRPr="0035534E">
              <w:t>phenotypes</w:t>
            </w:r>
            <w:r w:rsidRPr="0035534E">
              <w:rPr>
                <w:spacing w:val="39"/>
              </w:rPr>
              <w:t xml:space="preserve"> </w:t>
            </w:r>
            <w:r w:rsidRPr="0035534E">
              <w:rPr>
                <w:spacing w:val="-5"/>
              </w:rPr>
              <w:t>for</w:t>
            </w:r>
          </w:p>
          <w:p w:rsidR="003C04F8" w:rsidRPr="0035534E" w:rsidRDefault="00D14CC7" w:rsidP="004965E7">
            <w:pPr>
              <w:pStyle w:val="TableParagraph"/>
              <w:spacing w:before="36"/>
              <w:ind w:left="110"/>
            </w:pPr>
            <w:r w:rsidRPr="0035534E">
              <w:t>the</w:t>
            </w:r>
            <w:r w:rsidRPr="0035534E">
              <w:rPr>
                <w:spacing w:val="24"/>
              </w:rPr>
              <w:t xml:space="preserve"> </w:t>
            </w:r>
            <w:r w:rsidRPr="0035534E">
              <w:t>inclusion/</w:t>
            </w:r>
            <w:r w:rsidRPr="0035534E">
              <w:t>exclusion</w:t>
            </w:r>
            <w:r w:rsidRPr="0035534E">
              <w:rPr>
                <w:spacing w:val="24"/>
              </w:rPr>
              <w:t xml:space="preserve"> </w:t>
            </w:r>
            <w:r w:rsidRPr="0035534E">
              <w:rPr>
                <w:spacing w:val="-2"/>
              </w:rPr>
              <w:t>criteria</w:t>
            </w:r>
          </w:p>
        </w:tc>
        <w:tc>
          <w:tcPr>
            <w:tcW w:w="2487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</w:tr>
      <w:tr w:rsidR="003C04F8" w:rsidRPr="0035534E" w:rsidTr="00E037F7">
        <w:trPr>
          <w:trHeight w:val="919"/>
        </w:trPr>
        <w:tc>
          <w:tcPr>
            <w:tcW w:w="3043" w:type="dxa"/>
          </w:tcPr>
          <w:p w:rsidR="003C04F8" w:rsidRPr="0035534E" w:rsidRDefault="00D14CC7" w:rsidP="004965E7">
            <w:pPr>
              <w:pStyle w:val="TableParagraph"/>
              <w:spacing w:before="11"/>
              <w:ind w:left="110" w:right="289"/>
            </w:pPr>
            <w:r w:rsidRPr="0035534E">
              <w:t>Code for generating variables in the</w:t>
            </w:r>
            <w:r w:rsidR="004965E7">
              <w:t xml:space="preserve"> analytic dataset from standard </w:t>
            </w:r>
            <w:r w:rsidRPr="0035534E">
              <w:t>sources</w:t>
            </w:r>
          </w:p>
        </w:tc>
        <w:tc>
          <w:tcPr>
            <w:tcW w:w="2487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</w:tr>
      <w:tr w:rsidR="003C04F8" w:rsidRPr="0035534E" w:rsidTr="00E037F7">
        <w:trPr>
          <w:trHeight w:val="266"/>
        </w:trPr>
        <w:tc>
          <w:tcPr>
            <w:tcW w:w="9092" w:type="dxa"/>
            <w:gridSpan w:val="3"/>
            <w:shd w:val="clear" w:color="auto" w:fill="DBE5F1"/>
          </w:tcPr>
          <w:p w:rsidR="003C04F8" w:rsidRPr="0035534E" w:rsidRDefault="00D14CC7" w:rsidP="004965E7">
            <w:pPr>
              <w:pStyle w:val="TableParagraph"/>
              <w:spacing w:before="6"/>
              <w:ind w:left="110"/>
              <w:rPr>
                <w:b/>
              </w:rPr>
            </w:pPr>
            <w:r w:rsidRPr="0035534E">
              <w:rPr>
                <w:b/>
              </w:rPr>
              <w:t>Datasets</w:t>
            </w:r>
            <w:r w:rsidRPr="0035534E">
              <w:rPr>
                <w:b/>
                <w:spacing w:val="20"/>
              </w:rPr>
              <w:t xml:space="preserve"> </w:t>
            </w:r>
            <w:r w:rsidRPr="0035534E">
              <w:rPr>
                <w:b/>
              </w:rPr>
              <w:t>and</w:t>
            </w:r>
            <w:r w:rsidRPr="0035534E">
              <w:rPr>
                <w:b/>
                <w:spacing w:val="22"/>
              </w:rPr>
              <w:t xml:space="preserve"> </w:t>
            </w:r>
            <w:r w:rsidRPr="0035534E">
              <w:rPr>
                <w:b/>
                <w:spacing w:val="-2"/>
              </w:rPr>
              <w:t>documentation</w:t>
            </w:r>
          </w:p>
        </w:tc>
      </w:tr>
      <w:tr w:rsidR="003C04F8" w:rsidRPr="0035534E" w:rsidTr="00E037F7">
        <w:trPr>
          <w:trHeight w:val="581"/>
        </w:trPr>
        <w:tc>
          <w:tcPr>
            <w:tcW w:w="3043" w:type="dxa"/>
          </w:tcPr>
          <w:p w:rsidR="003C04F8" w:rsidRPr="0035534E" w:rsidRDefault="00D14CC7" w:rsidP="004965E7">
            <w:pPr>
              <w:pStyle w:val="TableParagraph"/>
              <w:spacing w:before="11"/>
              <w:ind w:left="110"/>
            </w:pPr>
            <w:r w:rsidRPr="0035534E">
              <w:t>Annotated</w:t>
            </w:r>
            <w:r w:rsidRPr="0035534E">
              <w:rPr>
                <w:spacing w:val="25"/>
              </w:rPr>
              <w:t xml:space="preserve"> </w:t>
            </w:r>
            <w:r w:rsidRPr="0035534E">
              <w:t>data</w:t>
            </w:r>
            <w:r w:rsidRPr="0035534E">
              <w:rPr>
                <w:spacing w:val="25"/>
              </w:rPr>
              <w:t xml:space="preserve"> </w:t>
            </w:r>
            <w:r w:rsidRPr="0035534E">
              <w:rPr>
                <w:spacing w:val="-2"/>
              </w:rPr>
              <w:t>collection</w:t>
            </w:r>
          </w:p>
          <w:p w:rsidR="003C04F8" w:rsidRPr="0035534E" w:rsidRDefault="00D14CC7" w:rsidP="004965E7">
            <w:pPr>
              <w:pStyle w:val="TableParagraph"/>
              <w:spacing w:before="36"/>
              <w:ind w:left="110"/>
            </w:pPr>
            <w:r w:rsidRPr="0035534E">
              <w:rPr>
                <w:spacing w:val="-2"/>
              </w:rPr>
              <w:t>forms</w:t>
            </w:r>
          </w:p>
        </w:tc>
        <w:tc>
          <w:tcPr>
            <w:tcW w:w="2487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</w:tr>
      <w:tr w:rsidR="003C04F8" w:rsidRPr="0035534E" w:rsidTr="00E037F7">
        <w:trPr>
          <w:trHeight w:val="287"/>
        </w:trPr>
        <w:tc>
          <w:tcPr>
            <w:tcW w:w="3043" w:type="dxa"/>
          </w:tcPr>
          <w:p w:rsidR="003C04F8" w:rsidRPr="0035534E" w:rsidRDefault="00D14CC7" w:rsidP="004965E7">
            <w:pPr>
              <w:pStyle w:val="TableParagraph"/>
              <w:spacing w:before="11"/>
              <w:ind w:left="110"/>
            </w:pPr>
            <w:r w:rsidRPr="0035534E">
              <w:t>Link</w:t>
            </w:r>
            <w:r w:rsidRPr="0035534E">
              <w:rPr>
                <w:spacing w:val="14"/>
              </w:rPr>
              <w:t xml:space="preserve"> </w:t>
            </w:r>
            <w:r w:rsidRPr="0035534E">
              <w:t>to</w:t>
            </w:r>
            <w:r w:rsidRPr="0035534E">
              <w:rPr>
                <w:spacing w:val="15"/>
              </w:rPr>
              <w:t xml:space="preserve"> </w:t>
            </w:r>
            <w:r w:rsidRPr="0035534E">
              <w:t>public</w:t>
            </w:r>
            <w:r w:rsidRPr="0035534E">
              <w:rPr>
                <w:spacing w:val="15"/>
              </w:rPr>
              <w:t xml:space="preserve"> </w:t>
            </w:r>
            <w:r w:rsidRPr="0035534E">
              <w:t>use</w:t>
            </w:r>
            <w:r w:rsidRPr="0035534E">
              <w:rPr>
                <w:spacing w:val="14"/>
              </w:rPr>
              <w:t xml:space="preserve"> </w:t>
            </w:r>
            <w:r w:rsidRPr="0035534E">
              <w:rPr>
                <w:spacing w:val="-2"/>
              </w:rPr>
              <w:t>dataset</w:t>
            </w:r>
          </w:p>
        </w:tc>
        <w:tc>
          <w:tcPr>
            <w:tcW w:w="2487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</w:tr>
      <w:tr w:rsidR="003C04F8" w:rsidRPr="0035534E" w:rsidTr="00E037F7">
        <w:trPr>
          <w:trHeight w:val="581"/>
        </w:trPr>
        <w:tc>
          <w:tcPr>
            <w:tcW w:w="3043" w:type="dxa"/>
          </w:tcPr>
          <w:p w:rsidR="003C04F8" w:rsidRPr="0035534E" w:rsidRDefault="00D14CC7" w:rsidP="004965E7">
            <w:pPr>
              <w:pStyle w:val="TableParagraph"/>
              <w:spacing w:before="16"/>
              <w:ind w:left="110"/>
            </w:pPr>
            <w:r w:rsidRPr="0035534E">
              <w:t>Data</w:t>
            </w:r>
            <w:r w:rsidRPr="0035534E">
              <w:rPr>
                <w:spacing w:val="21"/>
              </w:rPr>
              <w:t xml:space="preserve"> </w:t>
            </w:r>
            <w:r w:rsidRPr="0035534E">
              <w:t>dictionary</w:t>
            </w:r>
            <w:r w:rsidRPr="0035534E">
              <w:rPr>
                <w:spacing w:val="21"/>
              </w:rPr>
              <w:t xml:space="preserve"> </w:t>
            </w:r>
            <w:r w:rsidRPr="0035534E">
              <w:t>(proc</w:t>
            </w:r>
            <w:r w:rsidRPr="0035534E">
              <w:rPr>
                <w:spacing w:val="21"/>
              </w:rPr>
              <w:t xml:space="preserve"> </w:t>
            </w:r>
            <w:r w:rsidRPr="0035534E">
              <w:rPr>
                <w:spacing w:val="-2"/>
              </w:rPr>
              <w:t>contents)</w:t>
            </w:r>
          </w:p>
          <w:p w:rsidR="003C04F8" w:rsidRPr="0035534E" w:rsidRDefault="00D14CC7" w:rsidP="004965E7">
            <w:pPr>
              <w:pStyle w:val="TableParagraph"/>
              <w:spacing w:before="31"/>
              <w:ind w:left="110"/>
            </w:pPr>
            <w:r w:rsidRPr="0035534E">
              <w:t>for</w:t>
            </w:r>
            <w:r w:rsidRPr="0035534E">
              <w:rPr>
                <w:spacing w:val="14"/>
              </w:rPr>
              <w:t xml:space="preserve"> </w:t>
            </w:r>
            <w:r w:rsidRPr="0035534E">
              <w:t>public</w:t>
            </w:r>
            <w:r w:rsidRPr="0035534E">
              <w:rPr>
                <w:spacing w:val="14"/>
              </w:rPr>
              <w:t xml:space="preserve"> </w:t>
            </w:r>
            <w:r w:rsidRPr="0035534E">
              <w:t>use</w:t>
            </w:r>
            <w:r w:rsidRPr="0035534E">
              <w:rPr>
                <w:spacing w:val="15"/>
              </w:rPr>
              <w:t xml:space="preserve"> </w:t>
            </w:r>
            <w:r w:rsidRPr="0035534E">
              <w:rPr>
                <w:spacing w:val="-2"/>
              </w:rPr>
              <w:t>dataset</w:t>
            </w:r>
          </w:p>
        </w:tc>
        <w:tc>
          <w:tcPr>
            <w:tcW w:w="2487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</w:tr>
      <w:tr w:rsidR="003C04F8" w:rsidRPr="0035534E" w:rsidTr="00E037F7">
        <w:trPr>
          <w:trHeight w:val="266"/>
        </w:trPr>
        <w:tc>
          <w:tcPr>
            <w:tcW w:w="9092" w:type="dxa"/>
            <w:gridSpan w:val="3"/>
            <w:shd w:val="clear" w:color="auto" w:fill="DBE5F1"/>
          </w:tcPr>
          <w:p w:rsidR="003C04F8" w:rsidRPr="0035534E" w:rsidRDefault="00D14CC7" w:rsidP="004965E7">
            <w:pPr>
              <w:pStyle w:val="TableParagraph"/>
              <w:spacing w:before="6"/>
              <w:ind w:left="110"/>
              <w:rPr>
                <w:b/>
              </w:rPr>
            </w:pPr>
            <w:r w:rsidRPr="0035534E">
              <w:rPr>
                <w:b/>
              </w:rPr>
              <w:t>Other</w:t>
            </w:r>
            <w:r w:rsidRPr="0035534E">
              <w:rPr>
                <w:b/>
                <w:spacing w:val="20"/>
              </w:rPr>
              <w:t xml:space="preserve"> </w:t>
            </w:r>
            <w:r w:rsidRPr="0035534E">
              <w:rPr>
                <w:b/>
                <w:spacing w:val="-2"/>
              </w:rPr>
              <w:t>resources</w:t>
            </w:r>
          </w:p>
        </w:tc>
      </w:tr>
      <w:tr w:rsidR="003C04F8" w:rsidRPr="0035534E" w:rsidTr="003F6B2C">
        <w:trPr>
          <w:trHeight w:val="288"/>
        </w:trPr>
        <w:tc>
          <w:tcPr>
            <w:tcW w:w="3043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7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</w:tr>
      <w:tr w:rsidR="003C04F8" w:rsidRPr="0035534E" w:rsidTr="003F6B2C">
        <w:trPr>
          <w:trHeight w:val="288"/>
        </w:trPr>
        <w:tc>
          <w:tcPr>
            <w:tcW w:w="3043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7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2" w:type="dxa"/>
          </w:tcPr>
          <w:p w:rsidR="003C04F8" w:rsidRPr="0035534E" w:rsidRDefault="003C04F8" w:rsidP="004965E7">
            <w:pPr>
              <w:pStyle w:val="TableParagraph"/>
              <w:rPr>
                <w:rFonts w:ascii="Times New Roman"/>
              </w:rPr>
            </w:pPr>
          </w:p>
        </w:tc>
      </w:tr>
    </w:tbl>
    <w:p w:rsidR="00D14CC7" w:rsidRDefault="00D14CC7"/>
    <w:sectPr w:rsidR="00D14CC7" w:rsidSect="0035534E">
      <w:headerReference w:type="default" r:id="rId16"/>
      <w:footerReference w:type="default" r:id="rId17"/>
      <w:pgSz w:w="12240" w:h="15840"/>
      <w:pgMar w:top="640" w:right="1530" w:bottom="1280" w:left="1340" w:header="0" w:footer="10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C7" w:rsidRDefault="00D14CC7">
      <w:r>
        <w:separator/>
      </w:r>
    </w:p>
  </w:endnote>
  <w:endnote w:type="continuationSeparator" w:id="0">
    <w:p w:rsidR="00D14CC7" w:rsidRDefault="00D1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F8" w:rsidRDefault="003D5D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1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6944360</wp:posOffset>
              </wp:positionV>
              <wp:extent cx="3631565" cy="381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56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4F8" w:rsidRPr="00480189" w:rsidRDefault="00D14CC7">
                          <w:pPr>
                            <w:spacing w:before="22" w:line="237" w:lineRule="auto"/>
                            <w:ind w:left="20"/>
                            <w:rPr>
                              <w:rFonts w:ascii="Cambria"/>
                              <w:i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Prepared</w:t>
                          </w:r>
                          <w:r>
                            <w:rPr>
                              <w:rFonts w:ascii="Cambria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by:</w:t>
                          </w:r>
                          <w:r>
                            <w:rPr>
                              <w:rFonts w:ascii="Cambria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NIH</w:t>
                          </w:r>
                          <w:r>
                            <w:rPr>
                              <w:rFonts w:ascii="Cambria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Collaboratory</w:t>
                          </w:r>
                          <w:r>
                            <w:rPr>
                              <w:rFonts w:ascii="Cambria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Coordinating</w:t>
                          </w:r>
                          <w:r>
                            <w:rPr>
                              <w:rFonts w:ascii="Cambria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Center Version</w:t>
                          </w:r>
                          <w:r w:rsidRPr="00480189">
                            <w:rPr>
                              <w:rFonts w:ascii="Cambria"/>
                              <w:i/>
                              <w:sz w:val="24"/>
                            </w:rPr>
                            <w:t xml:space="preserve">: </w:t>
                          </w:r>
                          <w:r w:rsidR="00480189" w:rsidRPr="00480189">
                            <w:rPr>
                              <w:rFonts w:ascii="Cambria"/>
                              <w:i/>
                              <w:sz w:val="24"/>
                            </w:rPr>
                            <w:t>April 7,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546.8pt;width:285.95pt;height:30pt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" filled="f" stroked="f">
              <v:textbox inset="0,0,0,0">
                <w:txbxContent>
                  <w:p w:rsidR="003C04F8" w:rsidRPr="00480189" w:rsidRDefault="00D14CC7">
                    <w:pPr>
                      <w:spacing w:before="22" w:line="237" w:lineRule="auto"/>
                      <w:ind w:left="20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"/>
                        <w:i/>
                        <w:sz w:val="24"/>
                      </w:rPr>
                      <w:t>Prepared</w:t>
                    </w:r>
                    <w:r>
                      <w:rPr>
                        <w:rFonts w:ascii="Cambria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by:</w:t>
                    </w:r>
                    <w:r>
                      <w:rPr>
                        <w:rFonts w:ascii="Cambria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NIH</w:t>
                    </w:r>
                    <w:r>
                      <w:rPr>
                        <w:rFonts w:ascii="Cambria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Collaboratory</w:t>
                    </w:r>
                    <w:r>
                      <w:rPr>
                        <w:rFonts w:ascii="Cambria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Coordinating</w:t>
                    </w:r>
                    <w:r>
                      <w:rPr>
                        <w:rFonts w:ascii="Cambria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Center Version</w:t>
                    </w:r>
                    <w:r w:rsidRPr="00480189">
                      <w:rPr>
                        <w:rFonts w:ascii="Cambria"/>
                        <w:i/>
                        <w:sz w:val="24"/>
                      </w:rPr>
                      <w:t xml:space="preserve">: </w:t>
                    </w:r>
                    <w:r w:rsidR="00480189" w:rsidRPr="00480189">
                      <w:rPr>
                        <w:rFonts w:ascii="Cambria"/>
                        <w:i/>
                        <w:sz w:val="24"/>
                      </w:rPr>
                      <w:t>April 7,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1776" behindDoc="1" locked="0" layoutInCell="1" allowOverlap="1">
              <wp:simplePos x="0" y="0"/>
              <wp:positionH relativeFrom="page">
                <wp:posOffset>9021445</wp:posOffset>
              </wp:positionH>
              <wp:positionV relativeFrom="page">
                <wp:posOffset>7120890</wp:posOffset>
              </wp:positionV>
              <wp:extent cx="173355" cy="204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4F8" w:rsidRDefault="00D14CC7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36E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10.35pt;margin-top:560.7pt;width:13.65pt;height:16.1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H5sQIAAK8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" filled="f" stroked="f">
              <v:textbox inset="0,0,0,0">
                <w:txbxContent>
                  <w:p w:rsidR="003C04F8" w:rsidRDefault="00D14CC7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36E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F8" w:rsidRDefault="00D14CC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4" type="#_x0000_t202" style="position:absolute;margin-left:71pt;margin-top:546.8pt;width:285.95pt;height:30pt;z-index:-16263680;mso-position-horizontal-relative:page;mso-position-vertical-relative:page" filled="f" stroked="f">
          <v:textbox inset="0,0,0,0">
            <w:txbxContent>
              <w:p w:rsidR="003C04F8" w:rsidRDefault="00D14CC7">
                <w:pPr>
                  <w:spacing w:before="22" w:line="237" w:lineRule="auto"/>
                  <w:ind w:left="20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i/>
                    <w:sz w:val="24"/>
                  </w:rPr>
                  <w:t>Prepared</w:t>
                </w:r>
                <w:r>
                  <w:rPr>
                    <w:rFonts w:ascii="Cambria"/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rFonts w:ascii="Cambria"/>
                    <w:i/>
                    <w:sz w:val="24"/>
                  </w:rPr>
                  <w:t>by:</w:t>
                </w:r>
                <w:r>
                  <w:rPr>
                    <w:rFonts w:ascii="Cambria"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/>
                    <w:i/>
                    <w:sz w:val="24"/>
                  </w:rPr>
                  <w:t>NIH</w:t>
                </w:r>
                <w:r>
                  <w:rPr>
                    <w:rFonts w:ascii="Cambria"/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rFonts w:ascii="Cambria"/>
                    <w:i/>
                    <w:sz w:val="24"/>
                  </w:rPr>
                  <w:t>Collaboratory</w:t>
                </w:r>
                <w:r>
                  <w:rPr>
                    <w:rFonts w:ascii="Cambria"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/>
                    <w:i/>
                    <w:sz w:val="24"/>
                  </w:rPr>
                  <w:t>Coordinating</w:t>
                </w:r>
                <w:r>
                  <w:rPr>
                    <w:rFonts w:ascii="Cambria"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/>
                    <w:i/>
                    <w:sz w:val="24"/>
                  </w:rPr>
                  <w:t xml:space="preserve">Center Version: </w:t>
                </w:r>
                <w:r w:rsidR="00480189" w:rsidRPr="00480189">
                  <w:rPr>
                    <w:rFonts w:ascii="Cambria"/>
                    <w:i/>
                    <w:sz w:val="24"/>
                  </w:rPr>
                  <w:t>April 7, 2022</w:t>
                </w:r>
              </w:p>
            </w:txbxContent>
          </v:textbox>
          <w10:wrap anchorx="page" anchory="page"/>
        </v:shape>
      </w:pict>
    </w:r>
    <w:r>
      <w:pict>
        <v:shape id="docshape6" o:spid="_x0000_s2053" type="#_x0000_t202" style="position:absolute;margin-left:710.35pt;margin-top:560.7pt;width:13.65pt;height:16.1pt;z-index:-16263168;mso-position-horizontal-relative:page;mso-position-vertical-relative:page" filled="f" stroked="f">
          <v:textbox inset="0,0,0,0">
            <w:txbxContent>
              <w:p w:rsidR="003C04F8" w:rsidRDefault="00D14CC7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36E5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F8" w:rsidRDefault="006B69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9230360</wp:posOffset>
              </wp:positionV>
              <wp:extent cx="3631565" cy="3810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56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4F8" w:rsidRDefault="00D14CC7">
                          <w:pPr>
                            <w:spacing w:before="22" w:line="237" w:lineRule="auto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Prepared</w:t>
                          </w:r>
                          <w:r>
                            <w:rPr>
                              <w:rFonts w:ascii="Cambria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by:</w:t>
                          </w:r>
                          <w:r>
                            <w:rPr>
                              <w:rFonts w:ascii="Cambria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NIH</w:t>
                          </w:r>
                          <w:r>
                            <w:rPr>
                              <w:rFonts w:ascii="Cambria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Collaboratory</w:t>
                          </w:r>
                          <w:r>
                            <w:rPr>
                              <w:rFonts w:ascii="Cambria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Coordinating</w:t>
                          </w:r>
                          <w:r>
                            <w:rPr>
                              <w:rFonts w:ascii="Cambria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 xml:space="preserve">Center Version: </w:t>
                          </w:r>
                          <w:r w:rsidR="00C70977" w:rsidRPr="00C70977">
                            <w:rPr>
                              <w:rFonts w:ascii="Cambria"/>
                              <w:i/>
                              <w:sz w:val="24"/>
                            </w:rPr>
                            <w:t>April 7,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1pt;margin-top:726.8pt;width:285.95pt;height:3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" filled="f" stroked="f">
              <v:textbox inset="0,0,0,0">
                <w:txbxContent>
                  <w:p w:rsidR="003C04F8" w:rsidRDefault="00D14CC7">
                    <w:pPr>
                      <w:spacing w:before="22" w:line="237" w:lineRule="auto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i/>
                        <w:sz w:val="24"/>
                      </w:rPr>
                      <w:t>Prepared</w:t>
                    </w:r>
                    <w:r>
                      <w:rPr>
                        <w:rFonts w:ascii="Cambria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by:</w:t>
                    </w:r>
                    <w:r>
                      <w:rPr>
                        <w:rFonts w:ascii="Cambria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NIH</w:t>
                    </w:r>
                    <w:r>
                      <w:rPr>
                        <w:rFonts w:ascii="Cambria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Collaboratory</w:t>
                    </w:r>
                    <w:r>
                      <w:rPr>
                        <w:rFonts w:ascii="Cambria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Coordinating</w:t>
                    </w:r>
                    <w:r>
                      <w:rPr>
                        <w:rFonts w:ascii="Cambria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 xml:space="preserve">Center Version: </w:t>
                    </w:r>
                    <w:r w:rsidR="00C70977" w:rsidRPr="00C70977">
                      <w:rPr>
                        <w:rFonts w:ascii="Cambria"/>
                        <w:i/>
                        <w:sz w:val="24"/>
                      </w:rPr>
                      <w:t>April 7,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6735445</wp:posOffset>
              </wp:positionH>
              <wp:positionV relativeFrom="page">
                <wp:posOffset>9406890</wp:posOffset>
              </wp:positionV>
              <wp:extent cx="173355" cy="2044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4F8" w:rsidRDefault="00D14CC7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36E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530.35pt;margin-top:740.7pt;width:13.6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Yy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" filled="f" stroked="f">
              <v:textbox inset="0,0,0,0">
                <w:txbxContent>
                  <w:p w:rsidR="003C04F8" w:rsidRDefault="00D14CC7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36E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F8" w:rsidRDefault="007E70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48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9230360</wp:posOffset>
              </wp:positionV>
              <wp:extent cx="3631565" cy="3810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56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4F8" w:rsidRDefault="00D14CC7">
                          <w:pPr>
                            <w:spacing w:before="22" w:line="237" w:lineRule="auto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Prepared</w:t>
                          </w:r>
                          <w:r>
                            <w:rPr>
                              <w:rFonts w:ascii="Cambria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by:</w:t>
                          </w:r>
                          <w:r>
                            <w:rPr>
                              <w:rFonts w:ascii="Cambria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NIH</w:t>
                          </w:r>
                          <w:r>
                            <w:rPr>
                              <w:rFonts w:ascii="Cambria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Collaboratory</w:t>
                          </w:r>
                          <w:r>
                            <w:rPr>
                              <w:rFonts w:ascii="Cambria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Coordinating</w:t>
                          </w:r>
                          <w:r>
                            <w:rPr>
                              <w:rFonts w:ascii="Cambria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 xml:space="preserve">Center Version: </w:t>
                          </w:r>
                          <w:r w:rsidR="00205C36" w:rsidRPr="00205C36">
                            <w:rPr>
                              <w:rFonts w:ascii="Cambria"/>
                              <w:i/>
                              <w:sz w:val="24"/>
                            </w:rPr>
                            <w:t>April 7,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71pt;margin-top:726.8pt;width:285.95pt;height:30pt;z-index:-162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" filled="f" stroked="f">
              <v:textbox inset="0,0,0,0">
                <w:txbxContent>
                  <w:p w:rsidR="003C04F8" w:rsidRDefault="00D14CC7">
                    <w:pPr>
                      <w:spacing w:before="22" w:line="237" w:lineRule="auto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i/>
                        <w:sz w:val="24"/>
                      </w:rPr>
                      <w:t>Prepared</w:t>
                    </w:r>
                    <w:r>
                      <w:rPr>
                        <w:rFonts w:ascii="Cambria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by:</w:t>
                    </w:r>
                    <w:r>
                      <w:rPr>
                        <w:rFonts w:ascii="Cambria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NIH</w:t>
                    </w:r>
                    <w:r>
                      <w:rPr>
                        <w:rFonts w:ascii="Cambria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Collaboratory</w:t>
                    </w:r>
                    <w:r>
                      <w:rPr>
                        <w:rFonts w:ascii="Cambria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Coordinating</w:t>
                    </w:r>
                    <w:r>
                      <w:rPr>
                        <w:rFonts w:ascii="Cambria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 xml:space="preserve">Center Version: </w:t>
                    </w:r>
                    <w:r w:rsidR="00205C36" w:rsidRPr="00205C36">
                      <w:rPr>
                        <w:rFonts w:ascii="Cambria"/>
                        <w:i/>
                        <w:sz w:val="24"/>
                      </w:rPr>
                      <w:t>April 7,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5360" behindDoc="1" locked="0" layoutInCell="1" allowOverlap="1">
              <wp:simplePos x="0" y="0"/>
              <wp:positionH relativeFrom="page">
                <wp:posOffset>6735445</wp:posOffset>
              </wp:positionH>
              <wp:positionV relativeFrom="page">
                <wp:posOffset>9406890</wp:posOffset>
              </wp:positionV>
              <wp:extent cx="173355" cy="2044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4F8" w:rsidRDefault="00D14CC7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36E5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530.35pt;margin-top:740.7pt;width:13.65pt;height:16.1pt;z-index:-162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KosA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" filled="f" stroked="f">
              <v:textbox inset="0,0,0,0">
                <w:txbxContent>
                  <w:p w:rsidR="003C04F8" w:rsidRDefault="00D14CC7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36E5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C7" w:rsidRDefault="00D14CC7">
      <w:r>
        <w:separator/>
      </w:r>
    </w:p>
  </w:footnote>
  <w:footnote w:type="continuationSeparator" w:id="0">
    <w:p w:rsidR="00D14CC7" w:rsidRDefault="00D1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F8" w:rsidRDefault="00D14CC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5" type="#_x0000_t202" style="position:absolute;margin-left:71pt;margin-top:34.9pt;width:388.05pt;height:16.1pt;z-index:-16264192;mso-position-horizontal-relative:page;mso-position-vertical-relative:page" filled="f" stroked="f">
          <v:textbox inset="0,0,0,0">
            <w:txbxContent>
              <w:p w:rsidR="003C04F8" w:rsidRDefault="00D14CC7">
                <w:pPr>
                  <w:pStyle w:val="BodyText"/>
                  <w:spacing w:before="20"/>
                  <w:ind w:left="20"/>
                </w:pPr>
                <w:r>
                  <w:t>Data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3"/>
                  </w:rPr>
                  <w:t xml:space="preserve"> </w:t>
                </w:r>
                <w:r>
                  <w:t>Resource</w:t>
                </w:r>
                <w:r>
                  <w:rPr>
                    <w:spacing w:val="-3"/>
                  </w:rPr>
                  <w:t xml:space="preserve"> </w:t>
                </w:r>
                <w:r>
                  <w:t>Sharing</w:t>
                </w:r>
                <w:r>
                  <w:rPr>
                    <w:spacing w:val="-1"/>
                  </w:rPr>
                  <w:t xml:space="preserve"> </w:t>
                </w:r>
                <w:r>
                  <w:t>Questionnaire</w:t>
                </w:r>
                <w:r>
                  <w:rPr>
                    <w:spacing w:val="-4"/>
                  </w:rPr>
                  <w:t xml:space="preserve"> </w:t>
                </w:r>
                <w:r>
                  <w:t>for</w:t>
                </w:r>
                <w:r>
                  <w:rPr>
                    <w:spacing w:val="-1"/>
                  </w:rPr>
                  <w:t xml:space="preserve"> </w:t>
                </w:r>
                <w:r>
                  <w:t>Plan</w:t>
                </w:r>
                <w:r>
                  <w:rPr>
                    <w:spacing w:val="-3"/>
                  </w:rPr>
                  <w:t xml:space="preserve"> </w:t>
                </w:r>
                <w:r>
                  <w:t>Development</w:t>
                </w:r>
                <w:r>
                  <w:rPr>
                    <w:spacing w:val="-2"/>
                  </w:rPr>
                  <w:t xml:space="preserve"> Worksheet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F8" w:rsidRDefault="003C04F8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F8" w:rsidRDefault="003C04F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67C"/>
    <w:multiLevelType w:val="hybridMultilevel"/>
    <w:tmpl w:val="CF08F24E"/>
    <w:lvl w:ilvl="0" w:tplc="2FF2CFC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D7264606"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CA7A4B4E">
      <w:numFmt w:val="bullet"/>
      <w:lvlText w:val="•"/>
      <w:lvlJc w:val="left"/>
      <w:pPr>
        <w:ind w:left="905" w:hanging="360"/>
      </w:pPr>
      <w:rPr>
        <w:rFonts w:hint="default"/>
      </w:rPr>
    </w:lvl>
    <w:lvl w:ilvl="3" w:tplc="48568362">
      <w:numFmt w:val="bullet"/>
      <w:lvlText w:val="•"/>
      <w:lvlJc w:val="left"/>
      <w:pPr>
        <w:ind w:left="1117" w:hanging="360"/>
      </w:pPr>
      <w:rPr>
        <w:rFonts w:hint="default"/>
      </w:rPr>
    </w:lvl>
    <w:lvl w:ilvl="4" w:tplc="AB346174">
      <w:numFmt w:val="bullet"/>
      <w:lvlText w:val="•"/>
      <w:lvlJc w:val="left"/>
      <w:pPr>
        <w:ind w:left="1330" w:hanging="360"/>
      </w:pPr>
      <w:rPr>
        <w:rFonts w:hint="default"/>
      </w:rPr>
    </w:lvl>
    <w:lvl w:ilvl="5" w:tplc="365E4566">
      <w:numFmt w:val="bullet"/>
      <w:lvlText w:val="•"/>
      <w:lvlJc w:val="left"/>
      <w:pPr>
        <w:ind w:left="1543" w:hanging="360"/>
      </w:pPr>
      <w:rPr>
        <w:rFonts w:hint="default"/>
      </w:rPr>
    </w:lvl>
    <w:lvl w:ilvl="6" w:tplc="DBFE3C84">
      <w:numFmt w:val="bullet"/>
      <w:lvlText w:val="•"/>
      <w:lvlJc w:val="left"/>
      <w:pPr>
        <w:ind w:left="1755" w:hanging="360"/>
      </w:pPr>
      <w:rPr>
        <w:rFonts w:hint="default"/>
      </w:rPr>
    </w:lvl>
    <w:lvl w:ilvl="7" w:tplc="07E43926">
      <w:numFmt w:val="bullet"/>
      <w:lvlText w:val="•"/>
      <w:lvlJc w:val="left"/>
      <w:pPr>
        <w:ind w:left="1968" w:hanging="360"/>
      </w:pPr>
      <w:rPr>
        <w:rFonts w:hint="default"/>
      </w:rPr>
    </w:lvl>
    <w:lvl w:ilvl="8" w:tplc="F30A4E3E">
      <w:numFmt w:val="bullet"/>
      <w:lvlText w:val="•"/>
      <w:lvlJc w:val="left"/>
      <w:pPr>
        <w:ind w:left="2180" w:hanging="360"/>
      </w:pPr>
      <w:rPr>
        <w:rFonts w:hint="default"/>
      </w:rPr>
    </w:lvl>
  </w:abstractNum>
  <w:abstractNum w:abstractNumId="1" w15:restartNumberingAfterBreak="0">
    <w:nsid w:val="0F0563D0"/>
    <w:multiLevelType w:val="hybridMultilevel"/>
    <w:tmpl w:val="DF206C34"/>
    <w:lvl w:ilvl="0" w:tplc="753861A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3086F2AC"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40B257B8">
      <w:numFmt w:val="bullet"/>
      <w:lvlText w:val="•"/>
      <w:lvlJc w:val="left"/>
      <w:pPr>
        <w:ind w:left="905" w:hanging="360"/>
      </w:pPr>
      <w:rPr>
        <w:rFonts w:hint="default"/>
      </w:rPr>
    </w:lvl>
    <w:lvl w:ilvl="3" w:tplc="A0B24BA4">
      <w:numFmt w:val="bullet"/>
      <w:lvlText w:val="•"/>
      <w:lvlJc w:val="left"/>
      <w:pPr>
        <w:ind w:left="1117" w:hanging="360"/>
      </w:pPr>
      <w:rPr>
        <w:rFonts w:hint="default"/>
      </w:rPr>
    </w:lvl>
    <w:lvl w:ilvl="4" w:tplc="42E6CB9E">
      <w:numFmt w:val="bullet"/>
      <w:lvlText w:val="•"/>
      <w:lvlJc w:val="left"/>
      <w:pPr>
        <w:ind w:left="1330" w:hanging="360"/>
      </w:pPr>
      <w:rPr>
        <w:rFonts w:hint="default"/>
      </w:rPr>
    </w:lvl>
    <w:lvl w:ilvl="5" w:tplc="1A50B186">
      <w:numFmt w:val="bullet"/>
      <w:lvlText w:val="•"/>
      <w:lvlJc w:val="left"/>
      <w:pPr>
        <w:ind w:left="1543" w:hanging="360"/>
      </w:pPr>
      <w:rPr>
        <w:rFonts w:hint="default"/>
      </w:rPr>
    </w:lvl>
    <w:lvl w:ilvl="6" w:tplc="EBD4A2CE">
      <w:numFmt w:val="bullet"/>
      <w:lvlText w:val="•"/>
      <w:lvlJc w:val="left"/>
      <w:pPr>
        <w:ind w:left="1755" w:hanging="360"/>
      </w:pPr>
      <w:rPr>
        <w:rFonts w:hint="default"/>
      </w:rPr>
    </w:lvl>
    <w:lvl w:ilvl="7" w:tplc="42F29F32">
      <w:numFmt w:val="bullet"/>
      <w:lvlText w:val="•"/>
      <w:lvlJc w:val="left"/>
      <w:pPr>
        <w:ind w:left="1968" w:hanging="360"/>
      </w:pPr>
      <w:rPr>
        <w:rFonts w:hint="default"/>
      </w:rPr>
    </w:lvl>
    <w:lvl w:ilvl="8" w:tplc="C50A8CB4">
      <w:numFmt w:val="bullet"/>
      <w:lvlText w:val="•"/>
      <w:lvlJc w:val="left"/>
      <w:pPr>
        <w:ind w:left="2180" w:hanging="360"/>
      </w:pPr>
      <w:rPr>
        <w:rFonts w:hint="default"/>
      </w:rPr>
    </w:lvl>
  </w:abstractNum>
  <w:abstractNum w:abstractNumId="2" w15:restartNumberingAfterBreak="0">
    <w:nsid w:val="0FD75264"/>
    <w:multiLevelType w:val="hybridMultilevel"/>
    <w:tmpl w:val="A420EFAE"/>
    <w:lvl w:ilvl="0" w:tplc="A636F29A">
      <w:start w:val="1"/>
      <w:numFmt w:val="decimal"/>
      <w:lvlText w:val="%1."/>
      <w:lvlJc w:val="left"/>
      <w:pPr>
        <w:ind w:left="47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2A0671ED"/>
    <w:multiLevelType w:val="hybridMultilevel"/>
    <w:tmpl w:val="E11EEDA8"/>
    <w:lvl w:ilvl="0" w:tplc="DA22027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B322AB7A"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1AC2CFF4">
      <w:numFmt w:val="bullet"/>
      <w:lvlText w:val="•"/>
      <w:lvlJc w:val="left"/>
      <w:pPr>
        <w:ind w:left="905" w:hanging="360"/>
      </w:pPr>
      <w:rPr>
        <w:rFonts w:hint="default"/>
      </w:rPr>
    </w:lvl>
    <w:lvl w:ilvl="3" w:tplc="6264EDD6">
      <w:numFmt w:val="bullet"/>
      <w:lvlText w:val="•"/>
      <w:lvlJc w:val="left"/>
      <w:pPr>
        <w:ind w:left="1117" w:hanging="360"/>
      </w:pPr>
      <w:rPr>
        <w:rFonts w:hint="default"/>
      </w:rPr>
    </w:lvl>
    <w:lvl w:ilvl="4" w:tplc="C2F6F12A">
      <w:numFmt w:val="bullet"/>
      <w:lvlText w:val="•"/>
      <w:lvlJc w:val="left"/>
      <w:pPr>
        <w:ind w:left="1330" w:hanging="360"/>
      </w:pPr>
      <w:rPr>
        <w:rFonts w:hint="default"/>
      </w:rPr>
    </w:lvl>
    <w:lvl w:ilvl="5" w:tplc="7F205694">
      <w:numFmt w:val="bullet"/>
      <w:lvlText w:val="•"/>
      <w:lvlJc w:val="left"/>
      <w:pPr>
        <w:ind w:left="1543" w:hanging="360"/>
      </w:pPr>
      <w:rPr>
        <w:rFonts w:hint="default"/>
      </w:rPr>
    </w:lvl>
    <w:lvl w:ilvl="6" w:tplc="F64A289C">
      <w:numFmt w:val="bullet"/>
      <w:lvlText w:val="•"/>
      <w:lvlJc w:val="left"/>
      <w:pPr>
        <w:ind w:left="1755" w:hanging="360"/>
      </w:pPr>
      <w:rPr>
        <w:rFonts w:hint="default"/>
      </w:rPr>
    </w:lvl>
    <w:lvl w:ilvl="7" w:tplc="5CA4597C">
      <w:numFmt w:val="bullet"/>
      <w:lvlText w:val="•"/>
      <w:lvlJc w:val="left"/>
      <w:pPr>
        <w:ind w:left="1968" w:hanging="360"/>
      </w:pPr>
      <w:rPr>
        <w:rFonts w:hint="default"/>
      </w:rPr>
    </w:lvl>
    <w:lvl w:ilvl="8" w:tplc="3EDE5216">
      <w:numFmt w:val="bullet"/>
      <w:lvlText w:val="•"/>
      <w:lvlJc w:val="left"/>
      <w:pPr>
        <w:ind w:left="2180" w:hanging="360"/>
      </w:pPr>
      <w:rPr>
        <w:rFonts w:hint="default"/>
      </w:rPr>
    </w:lvl>
  </w:abstractNum>
  <w:abstractNum w:abstractNumId="4" w15:restartNumberingAfterBreak="0">
    <w:nsid w:val="3B5562D3"/>
    <w:multiLevelType w:val="hybridMultilevel"/>
    <w:tmpl w:val="E9BA0A54"/>
    <w:lvl w:ilvl="0" w:tplc="A5FAF3C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979E33C8"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D0584C3A">
      <w:numFmt w:val="bullet"/>
      <w:lvlText w:val="•"/>
      <w:lvlJc w:val="left"/>
      <w:pPr>
        <w:ind w:left="905" w:hanging="360"/>
      </w:pPr>
      <w:rPr>
        <w:rFonts w:hint="default"/>
      </w:rPr>
    </w:lvl>
    <w:lvl w:ilvl="3" w:tplc="A894B832">
      <w:numFmt w:val="bullet"/>
      <w:lvlText w:val="•"/>
      <w:lvlJc w:val="left"/>
      <w:pPr>
        <w:ind w:left="1117" w:hanging="360"/>
      </w:pPr>
      <w:rPr>
        <w:rFonts w:hint="default"/>
      </w:rPr>
    </w:lvl>
    <w:lvl w:ilvl="4" w:tplc="D58AA460">
      <w:numFmt w:val="bullet"/>
      <w:lvlText w:val="•"/>
      <w:lvlJc w:val="left"/>
      <w:pPr>
        <w:ind w:left="1330" w:hanging="360"/>
      </w:pPr>
      <w:rPr>
        <w:rFonts w:hint="default"/>
      </w:rPr>
    </w:lvl>
    <w:lvl w:ilvl="5" w:tplc="8BE8DD9E">
      <w:numFmt w:val="bullet"/>
      <w:lvlText w:val="•"/>
      <w:lvlJc w:val="left"/>
      <w:pPr>
        <w:ind w:left="1543" w:hanging="360"/>
      </w:pPr>
      <w:rPr>
        <w:rFonts w:hint="default"/>
      </w:rPr>
    </w:lvl>
    <w:lvl w:ilvl="6" w:tplc="8F60D834">
      <w:numFmt w:val="bullet"/>
      <w:lvlText w:val="•"/>
      <w:lvlJc w:val="left"/>
      <w:pPr>
        <w:ind w:left="1755" w:hanging="360"/>
      </w:pPr>
      <w:rPr>
        <w:rFonts w:hint="default"/>
      </w:rPr>
    </w:lvl>
    <w:lvl w:ilvl="7" w:tplc="C1FEBE3A">
      <w:numFmt w:val="bullet"/>
      <w:lvlText w:val="•"/>
      <w:lvlJc w:val="left"/>
      <w:pPr>
        <w:ind w:left="1968" w:hanging="360"/>
      </w:pPr>
      <w:rPr>
        <w:rFonts w:hint="default"/>
      </w:rPr>
    </w:lvl>
    <w:lvl w:ilvl="8" w:tplc="4C98B574">
      <w:numFmt w:val="bullet"/>
      <w:lvlText w:val="•"/>
      <w:lvlJc w:val="left"/>
      <w:pPr>
        <w:ind w:left="2180" w:hanging="360"/>
      </w:pPr>
      <w:rPr>
        <w:rFonts w:hint="default"/>
      </w:rPr>
    </w:lvl>
  </w:abstractNum>
  <w:abstractNum w:abstractNumId="5" w15:restartNumberingAfterBreak="0">
    <w:nsid w:val="3F7D6E3C"/>
    <w:multiLevelType w:val="hybridMultilevel"/>
    <w:tmpl w:val="70387EF8"/>
    <w:lvl w:ilvl="0" w:tplc="72603F0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D59AFBA0"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B464E590">
      <w:numFmt w:val="bullet"/>
      <w:lvlText w:val="•"/>
      <w:lvlJc w:val="left"/>
      <w:pPr>
        <w:ind w:left="905" w:hanging="360"/>
      </w:pPr>
      <w:rPr>
        <w:rFonts w:hint="default"/>
      </w:rPr>
    </w:lvl>
    <w:lvl w:ilvl="3" w:tplc="6F1AA0B4">
      <w:numFmt w:val="bullet"/>
      <w:lvlText w:val="•"/>
      <w:lvlJc w:val="left"/>
      <w:pPr>
        <w:ind w:left="1117" w:hanging="360"/>
      </w:pPr>
      <w:rPr>
        <w:rFonts w:hint="default"/>
      </w:rPr>
    </w:lvl>
    <w:lvl w:ilvl="4" w:tplc="8E76DF2E">
      <w:numFmt w:val="bullet"/>
      <w:lvlText w:val="•"/>
      <w:lvlJc w:val="left"/>
      <w:pPr>
        <w:ind w:left="1330" w:hanging="360"/>
      </w:pPr>
      <w:rPr>
        <w:rFonts w:hint="default"/>
      </w:rPr>
    </w:lvl>
    <w:lvl w:ilvl="5" w:tplc="8DE8A666">
      <w:numFmt w:val="bullet"/>
      <w:lvlText w:val="•"/>
      <w:lvlJc w:val="left"/>
      <w:pPr>
        <w:ind w:left="1543" w:hanging="360"/>
      </w:pPr>
      <w:rPr>
        <w:rFonts w:hint="default"/>
      </w:rPr>
    </w:lvl>
    <w:lvl w:ilvl="6" w:tplc="0C0A3F64">
      <w:numFmt w:val="bullet"/>
      <w:lvlText w:val="•"/>
      <w:lvlJc w:val="left"/>
      <w:pPr>
        <w:ind w:left="1755" w:hanging="360"/>
      </w:pPr>
      <w:rPr>
        <w:rFonts w:hint="default"/>
      </w:rPr>
    </w:lvl>
    <w:lvl w:ilvl="7" w:tplc="6F86F3A8">
      <w:numFmt w:val="bullet"/>
      <w:lvlText w:val="•"/>
      <w:lvlJc w:val="left"/>
      <w:pPr>
        <w:ind w:left="1968" w:hanging="360"/>
      </w:pPr>
      <w:rPr>
        <w:rFonts w:hint="default"/>
      </w:rPr>
    </w:lvl>
    <w:lvl w:ilvl="8" w:tplc="13DACF84">
      <w:numFmt w:val="bullet"/>
      <w:lvlText w:val="•"/>
      <w:lvlJc w:val="left"/>
      <w:pPr>
        <w:ind w:left="2180" w:hanging="360"/>
      </w:pPr>
      <w:rPr>
        <w:rFonts w:hint="default"/>
      </w:rPr>
    </w:lvl>
  </w:abstractNum>
  <w:abstractNum w:abstractNumId="6" w15:restartNumberingAfterBreak="0">
    <w:nsid w:val="3FBA0D62"/>
    <w:multiLevelType w:val="hybridMultilevel"/>
    <w:tmpl w:val="559CC312"/>
    <w:lvl w:ilvl="0" w:tplc="20E8DFF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226E591E"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4D948AF4">
      <w:numFmt w:val="bullet"/>
      <w:lvlText w:val="•"/>
      <w:lvlJc w:val="left"/>
      <w:pPr>
        <w:ind w:left="905" w:hanging="360"/>
      </w:pPr>
      <w:rPr>
        <w:rFonts w:hint="default"/>
      </w:rPr>
    </w:lvl>
    <w:lvl w:ilvl="3" w:tplc="4FAA81A2">
      <w:numFmt w:val="bullet"/>
      <w:lvlText w:val="•"/>
      <w:lvlJc w:val="left"/>
      <w:pPr>
        <w:ind w:left="1117" w:hanging="360"/>
      </w:pPr>
      <w:rPr>
        <w:rFonts w:hint="default"/>
      </w:rPr>
    </w:lvl>
    <w:lvl w:ilvl="4" w:tplc="A9363018">
      <w:numFmt w:val="bullet"/>
      <w:lvlText w:val="•"/>
      <w:lvlJc w:val="left"/>
      <w:pPr>
        <w:ind w:left="1330" w:hanging="360"/>
      </w:pPr>
      <w:rPr>
        <w:rFonts w:hint="default"/>
      </w:rPr>
    </w:lvl>
    <w:lvl w:ilvl="5" w:tplc="7422B6C8">
      <w:numFmt w:val="bullet"/>
      <w:lvlText w:val="•"/>
      <w:lvlJc w:val="left"/>
      <w:pPr>
        <w:ind w:left="1543" w:hanging="360"/>
      </w:pPr>
      <w:rPr>
        <w:rFonts w:hint="default"/>
      </w:rPr>
    </w:lvl>
    <w:lvl w:ilvl="6" w:tplc="86F6FAE2">
      <w:numFmt w:val="bullet"/>
      <w:lvlText w:val="•"/>
      <w:lvlJc w:val="left"/>
      <w:pPr>
        <w:ind w:left="1755" w:hanging="360"/>
      </w:pPr>
      <w:rPr>
        <w:rFonts w:hint="default"/>
      </w:rPr>
    </w:lvl>
    <w:lvl w:ilvl="7" w:tplc="487C3178">
      <w:numFmt w:val="bullet"/>
      <w:lvlText w:val="•"/>
      <w:lvlJc w:val="left"/>
      <w:pPr>
        <w:ind w:left="1968" w:hanging="360"/>
      </w:pPr>
      <w:rPr>
        <w:rFonts w:hint="default"/>
      </w:rPr>
    </w:lvl>
    <w:lvl w:ilvl="8" w:tplc="2A06A14A">
      <w:numFmt w:val="bullet"/>
      <w:lvlText w:val="•"/>
      <w:lvlJc w:val="left"/>
      <w:pPr>
        <w:ind w:left="2180" w:hanging="360"/>
      </w:pPr>
      <w:rPr>
        <w:rFonts w:hint="default"/>
      </w:rPr>
    </w:lvl>
  </w:abstractNum>
  <w:abstractNum w:abstractNumId="7" w15:restartNumberingAfterBreak="0">
    <w:nsid w:val="476A7EC2"/>
    <w:multiLevelType w:val="hybridMultilevel"/>
    <w:tmpl w:val="497A2700"/>
    <w:lvl w:ilvl="0" w:tplc="8F02E10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6958C3DC"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6D1ADBCA">
      <w:numFmt w:val="bullet"/>
      <w:lvlText w:val="•"/>
      <w:lvlJc w:val="left"/>
      <w:pPr>
        <w:ind w:left="905" w:hanging="360"/>
      </w:pPr>
      <w:rPr>
        <w:rFonts w:hint="default"/>
      </w:rPr>
    </w:lvl>
    <w:lvl w:ilvl="3" w:tplc="625AA9C0">
      <w:numFmt w:val="bullet"/>
      <w:lvlText w:val="•"/>
      <w:lvlJc w:val="left"/>
      <w:pPr>
        <w:ind w:left="1117" w:hanging="360"/>
      </w:pPr>
      <w:rPr>
        <w:rFonts w:hint="default"/>
      </w:rPr>
    </w:lvl>
    <w:lvl w:ilvl="4" w:tplc="B7581C84">
      <w:numFmt w:val="bullet"/>
      <w:lvlText w:val="•"/>
      <w:lvlJc w:val="left"/>
      <w:pPr>
        <w:ind w:left="1330" w:hanging="360"/>
      </w:pPr>
      <w:rPr>
        <w:rFonts w:hint="default"/>
      </w:rPr>
    </w:lvl>
    <w:lvl w:ilvl="5" w:tplc="493CE416">
      <w:numFmt w:val="bullet"/>
      <w:lvlText w:val="•"/>
      <w:lvlJc w:val="left"/>
      <w:pPr>
        <w:ind w:left="1543" w:hanging="360"/>
      </w:pPr>
      <w:rPr>
        <w:rFonts w:hint="default"/>
      </w:rPr>
    </w:lvl>
    <w:lvl w:ilvl="6" w:tplc="CE74C2DE">
      <w:numFmt w:val="bullet"/>
      <w:lvlText w:val="•"/>
      <w:lvlJc w:val="left"/>
      <w:pPr>
        <w:ind w:left="1755" w:hanging="360"/>
      </w:pPr>
      <w:rPr>
        <w:rFonts w:hint="default"/>
      </w:rPr>
    </w:lvl>
    <w:lvl w:ilvl="7" w:tplc="4D0AE03E">
      <w:numFmt w:val="bullet"/>
      <w:lvlText w:val="•"/>
      <w:lvlJc w:val="left"/>
      <w:pPr>
        <w:ind w:left="1968" w:hanging="360"/>
      </w:pPr>
      <w:rPr>
        <w:rFonts w:hint="default"/>
      </w:rPr>
    </w:lvl>
    <w:lvl w:ilvl="8" w:tplc="5F48C6DC">
      <w:numFmt w:val="bullet"/>
      <w:lvlText w:val="•"/>
      <w:lvlJc w:val="left"/>
      <w:pPr>
        <w:ind w:left="2180" w:hanging="360"/>
      </w:pPr>
      <w:rPr>
        <w:rFonts w:hint="default"/>
      </w:rPr>
    </w:lvl>
  </w:abstractNum>
  <w:abstractNum w:abstractNumId="8" w15:restartNumberingAfterBreak="0">
    <w:nsid w:val="4A874F35"/>
    <w:multiLevelType w:val="hybridMultilevel"/>
    <w:tmpl w:val="D248BE92"/>
    <w:lvl w:ilvl="0" w:tplc="A06E351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EEF4CCB6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D9309D30"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D528DD76">
      <w:numFmt w:val="bullet"/>
      <w:lvlText w:val="•"/>
      <w:lvlJc w:val="left"/>
      <w:pPr>
        <w:ind w:left="1738" w:hanging="360"/>
      </w:pPr>
      <w:rPr>
        <w:rFonts w:hint="default"/>
      </w:rPr>
    </w:lvl>
    <w:lvl w:ilvl="4" w:tplc="73447128">
      <w:numFmt w:val="bullet"/>
      <w:lvlText w:val="•"/>
      <w:lvlJc w:val="left"/>
      <w:pPr>
        <w:ind w:left="2158" w:hanging="360"/>
      </w:pPr>
      <w:rPr>
        <w:rFonts w:hint="default"/>
      </w:rPr>
    </w:lvl>
    <w:lvl w:ilvl="5" w:tplc="A30695BE">
      <w:numFmt w:val="bullet"/>
      <w:lvlText w:val="•"/>
      <w:lvlJc w:val="left"/>
      <w:pPr>
        <w:ind w:left="2577" w:hanging="360"/>
      </w:pPr>
      <w:rPr>
        <w:rFonts w:hint="default"/>
      </w:rPr>
    </w:lvl>
    <w:lvl w:ilvl="6" w:tplc="088649F2">
      <w:numFmt w:val="bullet"/>
      <w:lvlText w:val="•"/>
      <w:lvlJc w:val="left"/>
      <w:pPr>
        <w:ind w:left="2997" w:hanging="360"/>
      </w:pPr>
      <w:rPr>
        <w:rFonts w:hint="default"/>
      </w:rPr>
    </w:lvl>
    <w:lvl w:ilvl="7" w:tplc="390E2918">
      <w:numFmt w:val="bullet"/>
      <w:lvlText w:val="•"/>
      <w:lvlJc w:val="left"/>
      <w:pPr>
        <w:ind w:left="3416" w:hanging="360"/>
      </w:pPr>
      <w:rPr>
        <w:rFonts w:hint="default"/>
      </w:rPr>
    </w:lvl>
    <w:lvl w:ilvl="8" w:tplc="EC76FFD8">
      <w:numFmt w:val="bullet"/>
      <w:lvlText w:val="•"/>
      <w:lvlJc w:val="left"/>
      <w:pPr>
        <w:ind w:left="3836" w:hanging="360"/>
      </w:pPr>
      <w:rPr>
        <w:rFonts w:hint="default"/>
      </w:rPr>
    </w:lvl>
  </w:abstractNum>
  <w:abstractNum w:abstractNumId="9" w15:restartNumberingAfterBreak="0">
    <w:nsid w:val="4C924873"/>
    <w:multiLevelType w:val="hybridMultilevel"/>
    <w:tmpl w:val="36F837DA"/>
    <w:lvl w:ilvl="0" w:tplc="F27AC9B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636A3286"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8E7A82A2">
      <w:numFmt w:val="bullet"/>
      <w:lvlText w:val="•"/>
      <w:lvlJc w:val="left"/>
      <w:pPr>
        <w:ind w:left="905" w:hanging="360"/>
      </w:pPr>
      <w:rPr>
        <w:rFonts w:hint="default"/>
      </w:rPr>
    </w:lvl>
    <w:lvl w:ilvl="3" w:tplc="1D5EEDA4">
      <w:numFmt w:val="bullet"/>
      <w:lvlText w:val="•"/>
      <w:lvlJc w:val="left"/>
      <w:pPr>
        <w:ind w:left="1117" w:hanging="360"/>
      </w:pPr>
      <w:rPr>
        <w:rFonts w:hint="default"/>
      </w:rPr>
    </w:lvl>
    <w:lvl w:ilvl="4" w:tplc="6848E8DC">
      <w:numFmt w:val="bullet"/>
      <w:lvlText w:val="•"/>
      <w:lvlJc w:val="left"/>
      <w:pPr>
        <w:ind w:left="1330" w:hanging="360"/>
      </w:pPr>
      <w:rPr>
        <w:rFonts w:hint="default"/>
      </w:rPr>
    </w:lvl>
    <w:lvl w:ilvl="5" w:tplc="CD0001C8">
      <w:numFmt w:val="bullet"/>
      <w:lvlText w:val="•"/>
      <w:lvlJc w:val="left"/>
      <w:pPr>
        <w:ind w:left="1543" w:hanging="360"/>
      </w:pPr>
      <w:rPr>
        <w:rFonts w:hint="default"/>
      </w:rPr>
    </w:lvl>
    <w:lvl w:ilvl="6" w:tplc="CEB2240E">
      <w:numFmt w:val="bullet"/>
      <w:lvlText w:val="•"/>
      <w:lvlJc w:val="left"/>
      <w:pPr>
        <w:ind w:left="1755" w:hanging="360"/>
      </w:pPr>
      <w:rPr>
        <w:rFonts w:hint="default"/>
      </w:rPr>
    </w:lvl>
    <w:lvl w:ilvl="7" w:tplc="AFA01730">
      <w:numFmt w:val="bullet"/>
      <w:lvlText w:val="•"/>
      <w:lvlJc w:val="left"/>
      <w:pPr>
        <w:ind w:left="1968" w:hanging="360"/>
      </w:pPr>
      <w:rPr>
        <w:rFonts w:hint="default"/>
      </w:rPr>
    </w:lvl>
    <w:lvl w:ilvl="8" w:tplc="DC4E29A0">
      <w:numFmt w:val="bullet"/>
      <w:lvlText w:val="•"/>
      <w:lvlJc w:val="left"/>
      <w:pPr>
        <w:ind w:left="218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C04F8"/>
    <w:rsid w:val="00031A6F"/>
    <w:rsid w:val="000352D2"/>
    <w:rsid w:val="00045C7A"/>
    <w:rsid w:val="00087014"/>
    <w:rsid w:val="00186157"/>
    <w:rsid w:val="001C5ECB"/>
    <w:rsid w:val="00205C36"/>
    <w:rsid w:val="002E1115"/>
    <w:rsid w:val="002F14E1"/>
    <w:rsid w:val="0034475D"/>
    <w:rsid w:val="0035534E"/>
    <w:rsid w:val="003C04F8"/>
    <w:rsid w:val="003D1249"/>
    <w:rsid w:val="003D5D46"/>
    <w:rsid w:val="003E0B6D"/>
    <w:rsid w:val="003F6B2C"/>
    <w:rsid w:val="00412659"/>
    <w:rsid w:val="004136E5"/>
    <w:rsid w:val="00457471"/>
    <w:rsid w:val="00480189"/>
    <w:rsid w:val="004965E7"/>
    <w:rsid w:val="004D3408"/>
    <w:rsid w:val="004D7AC7"/>
    <w:rsid w:val="004F15B3"/>
    <w:rsid w:val="00524EDB"/>
    <w:rsid w:val="0053164C"/>
    <w:rsid w:val="005C3312"/>
    <w:rsid w:val="006321AD"/>
    <w:rsid w:val="00674A50"/>
    <w:rsid w:val="006B6992"/>
    <w:rsid w:val="00793C82"/>
    <w:rsid w:val="007C4324"/>
    <w:rsid w:val="007E7090"/>
    <w:rsid w:val="007F08C6"/>
    <w:rsid w:val="008426A2"/>
    <w:rsid w:val="00870183"/>
    <w:rsid w:val="0087691F"/>
    <w:rsid w:val="008C6ABC"/>
    <w:rsid w:val="008D1B8C"/>
    <w:rsid w:val="009050B8"/>
    <w:rsid w:val="00962FEB"/>
    <w:rsid w:val="00A02E71"/>
    <w:rsid w:val="00A26C7B"/>
    <w:rsid w:val="00A55C72"/>
    <w:rsid w:val="00B04413"/>
    <w:rsid w:val="00B05DC9"/>
    <w:rsid w:val="00B16E2D"/>
    <w:rsid w:val="00BE34C0"/>
    <w:rsid w:val="00C25593"/>
    <w:rsid w:val="00C2717E"/>
    <w:rsid w:val="00C47826"/>
    <w:rsid w:val="00C70977"/>
    <w:rsid w:val="00C7163D"/>
    <w:rsid w:val="00CA184E"/>
    <w:rsid w:val="00CE6E55"/>
    <w:rsid w:val="00D14CC7"/>
    <w:rsid w:val="00DA068C"/>
    <w:rsid w:val="00DB5F5A"/>
    <w:rsid w:val="00E037F7"/>
    <w:rsid w:val="00E86311"/>
    <w:rsid w:val="00F2735D"/>
    <w:rsid w:val="00F529EC"/>
    <w:rsid w:val="00FA2077"/>
    <w:rsid w:val="00FB351E"/>
    <w:rsid w:val="00F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FCEB2F1"/>
  <w15:docId w15:val="{4B408B9B-E00D-4ED9-9B13-1F312DA2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98"/>
      <w:ind w:left="200"/>
    </w:pPr>
    <w:rPr>
      <w:rFonts w:ascii="Cambria" w:eastAsia="Cambria" w:hAnsi="Cambria" w:cs="Cambria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0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1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0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189"/>
    <w:rPr>
      <w:rFonts w:ascii="Calibri" w:eastAsia="Calibri" w:hAnsi="Calibri" w:cs="Calibri"/>
    </w:rPr>
  </w:style>
  <w:style w:type="character" w:customStyle="1" w:styleId="TitleChar">
    <w:name w:val="Title Char"/>
    <w:basedOn w:val="DefaultParagraphFont"/>
    <w:link w:val="Title"/>
    <w:uiPriority w:val="10"/>
    <w:rsid w:val="00793C82"/>
    <w:rPr>
      <w:rFonts w:ascii="Cambria" w:eastAsia="Cambria" w:hAnsi="Cambria" w:cs="Cambria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llaboratory@dm.duke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resdac.org/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llaboratory@dm.duke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customXml" Target="../customXml/item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R Documents" ma:contentTypeID="0x0101001ED0D6E31470104DA80E348C1C57DC14006D0A8D4A3F2E94438CBAA8A3CB6765BB" ma:contentTypeVersion="30" ma:contentTypeDescription="Knowledge Repository Documents - Content Type" ma:contentTypeScope="" ma:versionID="fd061e33bd0a37feef73c8aedab87876">
  <xsd:schema xmlns:xsd="http://www.w3.org/2001/XMLSchema" xmlns:xs="http://www.w3.org/2001/XMLSchema" xmlns:p="http://schemas.microsoft.com/office/2006/metadata/properties" xmlns:ns2="fbc809fd-2c9b-440e-850c-b6791eaca885" xmlns:ns3="0095518e-671d-407a-a6a8-e84adfd1316e" targetNamespace="http://schemas.microsoft.com/office/2006/metadata/properties" ma:root="true" ma:fieldsID="e842919731a85a9e2d644c35d4b73486" ns2:_="" ns3:_="">
    <xsd:import namespace="fbc809fd-2c9b-440e-850c-b6791eaca885"/>
    <xsd:import namespace="0095518e-671d-407a-a6a8-e84adfd1316e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Artifact_Description" minOccurs="0"/>
                <xsd:element ref="ns2:CollabProd" minOccurs="0"/>
                <xsd:element ref="ns2:Keyword" minOccurs="0"/>
                <xsd:element ref="ns2:Pre-Aut" minOccurs="0"/>
                <xsd:element ref="ns2:LegacyType" minOccurs="0"/>
                <xsd:element ref="ns2:f0b5e772bf9543fb85999bdd69af6bda" minOccurs="0"/>
                <xsd:element ref="ns2:_dlc_DocIdPersistId" minOccurs="0"/>
                <xsd:element ref="ns2:ffedd23734ce4e15856c77a361e29fee" minOccurs="0"/>
                <xsd:element ref="ns2:g555a33fb87948c88210dfb1ec8f46d9" minOccurs="0"/>
                <xsd:element ref="ns2:_dlc_DocId" minOccurs="0"/>
                <xsd:element ref="ns2:_dlc_DocIdUrl" minOccurs="0"/>
                <xsd:element ref="ns2:TaxCatchAll" minOccurs="0"/>
                <xsd:element ref="ns2:Pre-Aut_x003a_Full_x0020_Name" minOccurs="0"/>
                <xsd:element ref="ns2:TaxCatchAllLabel" minOccurs="0"/>
                <xsd:element ref="ns2:jabf9b0131914ad69c3ae8e8e890ceb1" minOccurs="0"/>
                <xsd:element ref="ns2:Desc" minOccurs="0"/>
                <xsd:element ref="ns3:_x0035_08_x0020_Compliant" minOccurs="0"/>
                <xsd:element ref="ns3:DemoProjec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09fd-2c9b-440e-850c-b6791eaca885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Resource Date" ma:format="DateOnly" ma:indexed="true" ma:internalName="Date1">
      <xsd:simpleType>
        <xsd:restriction base="dms:DateTime"/>
      </xsd:simpleType>
    </xsd:element>
    <xsd:element name="Artifact_Description" ma:index="3" nillable="true" ma:displayName="Resource_Description" ma:internalName="Artifact_Description">
      <xsd:simpleType>
        <xsd:restriction base="dms:Text">
          <xsd:maxLength value="255"/>
        </xsd:restriction>
      </xsd:simpleType>
    </xsd:element>
    <xsd:element name="CollabProd" ma:index="4" nillable="true" ma:displayName="Collaboratory Product" ma:default="1" ma:indexed="true" ma:internalName="CollabProd">
      <xsd:simpleType>
        <xsd:restriction base="dms:Boolean"/>
      </xsd:simpleType>
    </xsd:element>
    <xsd:element name="Keyword" ma:index="8" nillable="true" ma:displayName="Keywords" ma:internalName="Keyword">
      <xsd:simpleType>
        <xsd:restriction base="dms:Text">
          <xsd:maxLength value="255"/>
        </xsd:restriction>
      </xsd:simpleType>
    </xsd:element>
    <xsd:element name="Pre-Aut" ma:index="10" nillable="true" ma:displayName="Presenter-Author" ma:list="{886d32d8-9a98-4b98-b737-e5c04486019c}" ma:internalName="Pre_x002d_Aut" ma:showField="FullName" ma:web="fbc809fd-2c9b-440e-850c-b6791eaca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Type" ma:index="11" nillable="true" ma:displayName="Legacy Type" ma:format="Dropdown" ma:indexed="true" ma:internalName="LegacyType">
      <xsd:simpleType>
        <xsd:restriction base="dms:Choice">
          <xsd:enumeration value="Stakeholder Interviews"/>
          <xsd:enumeration value="Collaboratory Products"/>
          <xsd:enumeration value="Grand Rounds"/>
          <xsd:enumeration value="External Resources"/>
          <xsd:enumeration value="Video"/>
        </xsd:restriction>
      </xsd:simpleType>
    </xsd:element>
    <xsd:element name="f0b5e772bf9543fb85999bdd69af6bda" ma:index="14" nillable="true" ma:taxonomy="true" ma:internalName="f0b5e772bf9543fb85999bdd69af6bda" ma:taxonomyFieldName="ArtifactType" ma:displayName="Resource Type" ma:indexed="true" ma:default="" ma:fieldId="{f0b5e772-bf95-43fb-8599-9bdd69af6bda}" ma:sspId="d51f2437-979e-4c38-8629-af7d19fdee54" ma:termSetId="00d4a743-619e-446a-baf6-369f8f94ef01" ma:anchorId="07224798-3904-471a-9666-5bad8e18a812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fedd23734ce4e15856c77a361e29fee" ma:index="16" nillable="true" ma:taxonomy="true" ma:internalName="ffedd23734ce4e15856c77a361e29fee" ma:taxonomyFieldName="CollabGroup" ma:displayName="Collaboratory Group" ma:default="" ma:fieldId="{ffedd237-34ce-4e15-856c-77a361e29fee}" ma:taxonomyMulti="true" ma:sspId="d51f2437-979e-4c38-8629-af7d19fdee54" ma:termSetId="00d4a743-619e-446a-baf6-369f8f94ef01" ma:anchorId="5e40de14-783b-4a96-bbd6-48a0f56f64c8" ma:open="false" ma:isKeyword="false">
      <xsd:complexType>
        <xsd:sequence>
          <xsd:element ref="pc:Terms" minOccurs="0" maxOccurs="1"/>
        </xsd:sequence>
      </xsd:complexType>
    </xsd:element>
    <xsd:element name="g555a33fb87948c88210dfb1ec8f46d9" ma:index="18" nillable="true" ma:taxonomy="true" ma:internalName="g555a33fb87948c88210dfb1ec8f46d9" ma:taxonomyFieldName="Topic" ma:displayName="Topic" ma:default="" ma:fieldId="{0555a33f-b879-48c8-8210-dfb1ec8f46d9}" ma:taxonomyMulti="true" ma:sspId="d51f2437-979e-4c38-8629-af7d19fdee54" ma:termSetId="00d4a743-619e-446a-baf6-369f8f94ef01" ma:anchorId="65bab3d3-6451-4bec-a224-a13a04d4a68e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5b033c89-4fa9-442e-9e4a-6b5605b0698e}" ma:internalName="TaxCatchAll" ma:showField="CatchAllData" ma:web="fbc809fd-2c9b-440e-850c-b6791eaca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-Aut_x003a_Full_x0020_Name" ma:index="26" nillable="true" ma:displayName="Presenter/Author" ma:list="{886d32d8-9a98-4b98-b737-e5c04486019c}" ma:internalName="Pre_x002d_Aut_x003A_Full_x0020_Name" ma:readOnly="true" ma:showField="FullName" ma:web="fbc809fd-2c9b-440e-850c-b6791eaca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5b033c89-4fa9-442e-9e4a-6b5605b0698e}" ma:internalName="TaxCatchAllLabel" ma:readOnly="true" ma:showField="CatchAllDataLabel" ma:web="fbc809fd-2c9b-440e-850c-b6791eaca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bf9b0131914ad69c3ae8e8e890ceb1" ma:index="28" nillable="true" ma:taxonomy="true" ma:internalName="jabf9b0131914ad69c3ae8e8e890ceb1" ma:taxonomyFieldName="Affiliation" ma:displayName="Affiliation" ma:default="" ma:fieldId="{3abf9b01-3191-4ad6-9c3a-e8e8e890ceb1}" ma:taxonomyMulti="true" ma:sspId="d51f2437-979e-4c38-8629-af7d19fdee54" ma:termSetId="00d4a743-619e-446a-baf6-369f8f94ef01" ma:anchorId="7d203b94-7e02-4a93-919b-0c0ea0c66b93" ma:open="false" ma:isKeyword="false">
      <xsd:complexType>
        <xsd:sequence>
          <xsd:element ref="pc:Terms" minOccurs="0" maxOccurs="1"/>
        </xsd:sequence>
      </xsd:complexType>
    </xsd:element>
    <xsd:element name="Desc" ma:index="29" nillable="true" ma:displayName="Artifact Description" ma:hidden="true" ma:indexed="true" ma:internalName="Desc" ma:readOnly="false">
      <xsd:simpleType>
        <xsd:restriction base="dms:Text">
          <xsd:maxLength value="255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518e-671d-407a-a6a8-e84adfd1316e" elementFormDefault="qualified">
    <xsd:import namespace="http://schemas.microsoft.com/office/2006/documentManagement/types"/>
    <xsd:import namespace="http://schemas.microsoft.com/office/infopath/2007/PartnerControls"/>
    <xsd:element name="_x0035_08_x0020_Compliant" ma:index="30" nillable="true" ma:displayName="508 Compliant" ma:format="Dropdown" ma:internalName="_x0035_08_x0020_Compliant">
      <xsd:simpleType>
        <xsd:restriction base="dms:Choice">
          <xsd:enumeration value="Yes"/>
          <xsd:enumeration value="No"/>
        </xsd:restriction>
      </xsd:simpleType>
    </xsd:element>
    <xsd:element name="DemoProjects" ma:index="32" nillable="true" ma:displayName="NIH Collaboratory Trials" ma:default="0" ma:indexed="true" ma:internalName="DemoProject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bf9b0131914ad69c3ae8e8e890ceb1 xmlns="fbc809fd-2c9b-440e-850c-b6791eaca885">
      <Terms xmlns="http://schemas.microsoft.com/office/infopath/2007/PartnerControls"/>
    </jabf9b0131914ad69c3ae8e8e890ceb1>
    <Pre-Aut xmlns="fbc809fd-2c9b-440e-850c-b6791eaca885"/>
    <Keyword xmlns="fbc809fd-2c9b-440e-850c-b6791eaca885" xsi:nil="true"/>
    <_dlc_DocId xmlns="fbc809fd-2c9b-440e-850c-b6791eaca885">3RDMQNRRHUKU-746054939-1000</_dlc_DocId>
    <g555a33fb87948c88210dfb1ec8f46d9 xmlns="fbc809fd-2c9b-440e-850c-b6791eaca885">
      <Terms xmlns="http://schemas.microsoft.com/office/infopath/2007/PartnerControls"/>
    </g555a33fb87948c88210dfb1ec8f46d9>
    <_x0035_08_x0020_Compliant xmlns="0095518e-671d-407a-a6a8-e84adfd1316e">Yes</_x0035_08_x0020_Compliant>
    <TaxCatchAll xmlns="fbc809fd-2c9b-440e-850c-b6791eaca885">
      <Value>203</Value>
      <Value>19</Value>
    </TaxCatchAll>
    <_dlc_DocIdUrl xmlns="fbc809fd-2c9b-440e-850c-b6791eaca885">
      <Url>https://dcricollab.dcri.duke.edu/sites/NIHKR/_layouts/15/DocIdRedir.aspx?ID=3RDMQNRRHUKU-746054939-1000</Url>
      <Description>3RDMQNRRHUKU-746054939-1000</Description>
    </_dlc_DocIdUrl>
    <Date1 xmlns="fbc809fd-2c9b-440e-850c-b6791eaca885">2022-04-07T04:00:00+00:00</Date1>
    <DemoProjects xmlns="0095518e-671d-407a-a6a8-e84adfd1316e">false</DemoProjects>
    <LegacyType xmlns="fbc809fd-2c9b-440e-850c-b6791eaca885" xsi:nil="true"/>
    <ffedd23734ce4e15856c77a361e29fee xmlns="fbc809fd-2c9b-440e-850c-b6791eaca8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Electronic Health Records Core</TermName>
          <TermId xmlns="http://schemas.microsoft.com/office/infopath/2007/PartnerControls">b64cd45a-96df-4381-afc9-9d0f6073038d</TermId>
        </TermInfo>
      </Terms>
    </ffedd23734ce4e15856c77a361e29fee>
    <Desc xmlns="fbc809fd-2c9b-440e-850c-b6791eaca885" xsi:nil="true"/>
    <f0b5e772bf9543fb85999bdd69af6bda xmlns="fbc809fd-2c9b-440e-850c-b6791eaca8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Handout</TermName>
          <TermId xmlns="http://schemas.microsoft.com/office/infopath/2007/PartnerControls">aa6add25-94f0-4d29-9d91-3db2041d6afc</TermId>
        </TermInfo>
      </Terms>
    </f0b5e772bf9543fb85999bdd69af6bda>
    <Artifact_Description xmlns="fbc809fd-2c9b-440e-850c-b6791eaca885">Word version of the Data and Resource Sharing Questionnaire: a worksheet to guide Demonstration Projects in developing data sharing plans that meet program requirements</Artifact_Description>
    <CollabProd xmlns="fbc809fd-2c9b-440e-850c-b6791eaca885">true</CollabProd>
  </documentManagement>
</p:properties>
</file>

<file path=customXml/itemProps1.xml><?xml version="1.0" encoding="utf-8"?>
<ds:datastoreItem xmlns:ds="http://schemas.openxmlformats.org/officeDocument/2006/customXml" ds:itemID="{E6E37DEB-8E10-46FB-9A48-71EE5943B892}"/>
</file>

<file path=customXml/itemProps2.xml><?xml version="1.0" encoding="utf-8"?>
<ds:datastoreItem xmlns:ds="http://schemas.openxmlformats.org/officeDocument/2006/customXml" ds:itemID="{AAD0AEB8-FC92-4AC2-AB19-3B4107D37871}"/>
</file>

<file path=customXml/itemProps3.xml><?xml version="1.0" encoding="utf-8"?>
<ds:datastoreItem xmlns:ds="http://schemas.openxmlformats.org/officeDocument/2006/customXml" ds:itemID="{692C6895-CEBB-4667-9A86-9762BD998692}"/>
</file>

<file path=customXml/itemProps4.xml><?xml version="1.0" encoding="utf-8"?>
<ds:datastoreItem xmlns:ds="http://schemas.openxmlformats.org/officeDocument/2006/customXml" ds:itemID="{37094BF8-8831-41A8-81C6-BDD94903E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1510</Words>
  <Characters>8612</Characters>
  <Application>Microsoft Office Word</Application>
  <DocSecurity>0</DocSecurity>
  <Lines>71</Lines>
  <Paragraphs>20</Paragraphs>
  <ScaleCrop>false</ScaleCrop>
  <Company>Duke Health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Onboarding Data and Resource Sharing Questionnaire (doc)</dc:title>
  <cp:lastModifiedBy>Gina Uhlenbrauck</cp:lastModifiedBy>
  <cp:revision>64</cp:revision>
  <dcterms:created xsi:type="dcterms:W3CDTF">2022-04-07T10:37:00Z</dcterms:created>
  <dcterms:modified xsi:type="dcterms:W3CDTF">2022-04-07T15:27:00Z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ArtifactType">
    <vt:lpwstr>203;#Handout|aa6add25-94f0-4d29-9d91-3db2041d6afc</vt:lpwstr>
  </property>
  <property fmtid="{D5CDD505-2E9C-101B-9397-08002B2CF9AE}" pid="4" name="ContentTypeId">
    <vt:lpwstr>0x0101001ED0D6E31470104DA80E348C1C57DC14006D0A8D4A3F2E94438CBAA8A3CB6765BB</vt:lpwstr>
  </property>
  <property fmtid="{D5CDD505-2E9C-101B-9397-08002B2CF9AE}" pid="5" name="Linked to Public">
    <vt:bool>false</vt:bool>
  </property>
  <property fmtid="{D5CDD505-2E9C-101B-9397-08002B2CF9AE}" pid="6" name="_dlc_DocIdItemGuid">
    <vt:lpwstr>7e68852e-d2ac-45c0-b5b6-c0f4cdf0b294</vt:lpwstr>
  </property>
  <property fmtid="{D5CDD505-2E9C-101B-9397-08002B2CF9AE}" pid="7" name="Affiliation">
    <vt:lpwstr/>
  </property>
  <property fmtid="{D5CDD505-2E9C-101B-9397-08002B2CF9AE}" pid="8" name="CollabGroup">
    <vt:lpwstr>19;#Electronic Health Records Core|b64cd45a-96df-4381-afc9-9d0f6073038d</vt:lpwstr>
  </property>
</Properties>
</file>