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AE9C" w14:textId="61CB7681" w:rsidR="00075861" w:rsidRPr="00A14DBB" w:rsidRDefault="00A20B62" w:rsidP="00FC692B">
      <w:pPr>
        <w:pStyle w:val="Title"/>
        <w:pBdr>
          <w:bottom w:val="single" w:sz="8" w:space="4" w:color="4F81BD" w:themeColor="accent1"/>
        </w:pBdr>
        <w:rPr>
          <w:color w:val="223970"/>
        </w:rPr>
      </w:pPr>
      <w:r w:rsidRPr="00A14DBB">
        <w:rPr>
          <w:color w:val="223970"/>
        </w:rPr>
        <w:t xml:space="preserve">Closeout </w:t>
      </w:r>
      <w:r w:rsidR="00DF48F5" w:rsidRPr="00A14DBB">
        <w:rPr>
          <w:color w:val="223970"/>
        </w:rPr>
        <w:t xml:space="preserve">Data </w:t>
      </w:r>
      <w:r w:rsidR="00DC773F" w:rsidRPr="00A14DBB">
        <w:rPr>
          <w:color w:val="223970"/>
        </w:rPr>
        <w:t xml:space="preserve">and Resource Sharing </w:t>
      </w:r>
      <w:r w:rsidRPr="00A14DBB">
        <w:rPr>
          <w:color w:val="223970"/>
        </w:rPr>
        <w:t>Checklist</w:t>
      </w:r>
    </w:p>
    <w:p w14:paraId="350C4170" w14:textId="1A0F49D1" w:rsidR="009F15AD" w:rsidRPr="00B148F5" w:rsidRDefault="00DF48F5" w:rsidP="009F15AD">
      <w:pPr>
        <w:pStyle w:val="Heading1"/>
        <w:rPr>
          <w:color w:val="223970"/>
        </w:rPr>
      </w:pPr>
      <w:bookmarkStart w:id="0" w:name="_Toc2754275"/>
      <w:r w:rsidRPr="00B148F5">
        <w:rPr>
          <w:color w:val="223970"/>
        </w:rPr>
        <w:t>Purpose</w:t>
      </w:r>
      <w:bookmarkEnd w:id="0"/>
      <w:r w:rsidR="00DC773F" w:rsidRPr="00B148F5">
        <w:rPr>
          <w:color w:val="223970"/>
        </w:rPr>
        <w:t xml:space="preserve"> </w:t>
      </w:r>
    </w:p>
    <w:p w14:paraId="0ED01064" w14:textId="77777777" w:rsidR="00DF48F5" w:rsidRDefault="00DF48F5" w:rsidP="00DF48F5">
      <w:pPr>
        <w:rPr>
          <w:color w:val="000000" w:themeColor="text1"/>
        </w:rPr>
      </w:pPr>
      <w:bookmarkStart w:id="1" w:name="_Toc508355701"/>
    </w:p>
    <w:p w14:paraId="479ADA20" w14:textId="6CAD6371" w:rsidR="00DC773F" w:rsidRPr="00B148F5" w:rsidRDefault="00DC773F" w:rsidP="00326064">
      <w:pPr>
        <w:rPr>
          <w:rFonts w:eastAsia="Times New Roman"/>
        </w:rPr>
      </w:pPr>
      <w:r w:rsidRPr="00326064">
        <w:t xml:space="preserve">As part of the </w:t>
      </w:r>
      <w:r w:rsidR="00B148F5">
        <w:t xml:space="preserve">NIH Pragmatic Trials </w:t>
      </w:r>
      <w:r w:rsidR="00871FB5" w:rsidRPr="00326064">
        <w:t>Collaboratory’s</w:t>
      </w:r>
      <w:r w:rsidRPr="00326064">
        <w:t xml:space="preserve"> commitment to sharing, all </w:t>
      </w:r>
      <w:r w:rsidR="004A65B1">
        <w:t xml:space="preserve">Demonstration </w:t>
      </w:r>
      <w:r w:rsidRPr="00326064">
        <w:t>Projects are expected to share data and resources, such as protocols, phenotypes, videos, training materials, consent documents, and recruitment materials. We recommend that elements of a final data sharing package include the items listed</w:t>
      </w:r>
      <w:r w:rsidR="00B73A11">
        <w:t xml:space="preserve"> in the checklist</w:t>
      </w:r>
      <w:r w:rsidRPr="00326064">
        <w:t xml:space="preserve"> below. If an element will not be included in the data sharing package, please provide a brief explanation for the omission. Resources can be housed in the </w:t>
      </w:r>
      <w:hyperlink r:id="rId8" w:history="1">
        <w:r w:rsidRPr="00326064">
          <w:rPr>
            <w:rStyle w:val="Hyperlink"/>
          </w:rPr>
          <w:t>NIH Collaboratory Knowledge Repository</w:t>
        </w:r>
      </w:hyperlink>
      <w:r w:rsidR="00844713">
        <w:t xml:space="preserve"> (KR), i</w:t>
      </w:r>
      <w:r w:rsidRPr="00326064">
        <w:t>n a repository (i.e., GitHub), or on a study website</w:t>
      </w:r>
      <w:r w:rsidR="004A65B1">
        <w:t>. W</w:t>
      </w:r>
      <w:r w:rsidRPr="00326064">
        <w:t xml:space="preserve">e will link to the materials from the Living Textbook. To request posting of materials to the KR, contact </w:t>
      </w:r>
      <w:hyperlink r:id="rId9" w:history="1">
        <w:r w:rsidRPr="00326064">
          <w:rPr>
            <w:rStyle w:val="Hyperlink"/>
            <w:rFonts w:eastAsia="Times New Roman"/>
          </w:rPr>
          <w:t>nih-collaboratory@dm.duke.edu</w:t>
        </w:r>
      </w:hyperlink>
      <w:r w:rsidRPr="00B148F5">
        <w:rPr>
          <w:rFonts w:eastAsia="Times New Roman"/>
        </w:rPr>
        <w:t>.</w:t>
      </w:r>
    </w:p>
    <w:p w14:paraId="416CF7D1" w14:textId="77777777" w:rsidR="00DC773F" w:rsidRPr="00326064" w:rsidRDefault="00DC773F" w:rsidP="00326064"/>
    <w:p w14:paraId="3B52B869" w14:textId="4AB09C05" w:rsidR="00B34A90" w:rsidRDefault="00DC773F" w:rsidP="000634FE">
      <w:r w:rsidRPr="00326064">
        <w:t xml:space="preserve">Note: </w:t>
      </w:r>
      <w:r w:rsidR="004A65B1">
        <w:t>T</w:t>
      </w:r>
      <w:r w:rsidRPr="00326064">
        <w:t xml:space="preserve">here will </w:t>
      </w:r>
      <w:r w:rsidRPr="00326064">
        <w:rPr>
          <w:b/>
        </w:rPr>
        <w:t>not</w:t>
      </w:r>
      <w:r w:rsidRPr="00326064">
        <w:t xml:space="preserve"> be a dedicated space on the NIH Collaboratory website for posting analytic datasets</w:t>
      </w:r>
      <w:r w:rsidR="004A65B1">
        <w:t>;</w:t>
      </w:r>
      <w:r w:rsidRPr="00326064">
        <w:t xml:space="preserve"> rather, we will post a hyperlink to the data sharing repository chosen by each project. In the Data Sharing Information Document, the EHR Core provides a partial list of existing data sharing platforms. </w:t>
      </w:r>
      <w:r w:rsidR="00DF48F5" w:rsidRPr="00326064">
        <w:t xml:space="preserve">The accompanying Data Sharing Information Document </w:t>
      </w:r>
      <w:r w:rsidR="004A65B1">
        <w:t xml:space="preserve">also </w:t>
      </w:r>
      <w:r w:rsidR="00DF48F5" w:rsidRPr="00326064">
        <w:t xml:space="preserve">contains information on data sharing requirements for the NIH </w:t>
      </w:r>
      <w:r w:rsidR="00B148F5">
        <w:t xml:space="preserve">Pragmatic Trials </w:t>
      </w:r>
      <w:r w:rsidR="00DF48F5" w:rsidRPr="00326064">
        <w:t>Collaboratory, NIH, and medical journals; information on data sharing mechanisms and platforms; and examples from Demonstration Projects.</w:t>
      </w:r>
    </w:p>
    <w:p w14:paraId="6F7A0BD9" w14:textId="6F6C0D7B" w:rsidR="00B73A11" w:rsidRPr="000F45F5" w:rsidRDefault="00B73A11" w:rsidP="00B73A11">
      <w:bookmarkStart w:id="2" w:name="_GoBack"/>
      <w:bookmarkEnd w:id="2"/>
      <w:r>
        <w:br w:type="page"/>
      </w:r>
    </w:p>
    <w:p w14:paraId="0DE6B0D2" w14:textId="59C5E14D" w:rsidR="00DF48F5" w:rsidRPr="00A43264" w:rsidRDefault="00E93CE8" w:rsidP="009F6288">
      <w:pPr>
        <w:pStyle w:val="Heading1"/>
        <w:rPr>
          <w:color w:val="223970"/>
        </w:rPr>
      </w:pPr>
      <w:bookmarkStart w:id="3" w:name="_Toc2754277"/>
      <w:r w:rsidRPr="00A43264">
        <w:rPr>
          <w:color w:val="223970"/>
        </w:rPr>
        <w:lastRenderedPageBreak/>
        <w:t xml:space="preserve">Data and Resource Sharing </w:t>
      </w:r>
      <w:r w:rsidR="000666EB" w:rsidRPr="00A43264">
        <w:rPr>
          <w:color w:val="223970"/>
        </w:rPr>
        <w:t>Checklist</w:t>
      </w:r>
      <w:bookmarkEnd w:id="3"/>
    </w:p>
    <w:p w14:paraId="7FD6B2F0" w14:textId="65192DF0" w:rsidR="00B73A11" w:rsidRDefault="00B73A11" w:rsidP="00B73A11">
      <w:r>
        <w:t xml:space="preserve">All NIH </w:t>
      </w:r>
      <w:r w:rsidR="00A43264">
        <w:t xml:space="preserve">Pragmatic Trials </w:t>
      </w:r>
      <w:r>
        <w:t xml:space="preserve">Collaboratory Projects </w:t>
      </w:r>
      <w:r w:rsidR="00A43264">
        <w:t>are</w:t>
      </w:r>
      <w:r>
        <w:t xml:space="preserve"> expected to </w:t>
      </w:r>
      <w:r w:rsidR="000F45F5">
        <w:t>complete this</w:t>
      </w:r>
      <w:r>
        <w:t xml:space="preserve"> checklist at closeout. The information provided in the checklist will be published in the Living Textbook on each Demonstration Project’s page</w:t>
      </w:r>
      <w:r w:rsidR="000F45F5">
        <w:t xml:space="preserve"> and on a Data and Resource Sharing page</w:t>
      </w:r>
      <w:r>
        <w:t>.</w:t>
      </w:r>
    </w:p>
    <w:p w14:paraId="19522809" w14:textId="77777777" w:rsidR="00B73A11" w:rsidRPr="00B73A11" w:rsidRDefault="00B73A11" w:rsidP="00B73A11"/>
    <w:tbl>
      <w:tblPr>
        <w:tblStyle w:val="GridTable4-Accent1"/>
        <w:tblW w:w="9810" w:type="dxa"/>
        <w:tblLook w:val="04A0" w:firstRow="1" w:lastRow="0" w:firstColumn="1" w:lastColumn="0" w:noHBand="0" w:noVBand="1"/>
      </w:tblPr>
      <w:tblGrid>
        <w:gridCol w:w="3055"/>
        <w:gridCol w:w="2970"/>
        <w:gridCol w:w="3785"/>
      </w:tblGrid>
      <w:tr w:rsidR="00DF48F5" w:rsidRPr="00FC692B" w14:paraId="14710B51" w14:textId="77777777" w:rsidTr="003A0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  <w:shd w:val="clear" w:color="auto" w:fill="223970"/>
          </w:tcPr>
          <w:p w14:paraId="661A27AD" w14:textId="2A18772B" w:rsidR="00DF48F5" w:rsidRPr="009C05BC" w:rsidRDefault="00FC692B" w:rsidP="00075861">
            <w:pPr>
              <w:spacing w:before="60" w:after="60"/>
              <w:rPr>
                <w:rFonts w:asciiTheme="majorHAnsi" w:eastAsia="Times New Roman" w:hAnsiTheme="majorHAnsi"/>
              </w:rPr>
            </w:pPr>
            <w:r w:rsidRPr="009C05BC">
              <w:rPr>
                <w:rFonts w:asciiTheme="majorHAnsi" w:eastAsia="Times New Roman" w:hAnsiTheme="majorHAnsi"/>
              </w:rPr>
              <w:t xml:space="preserve">Data </w:t>
            </w:r>
            <w:r w:rsidR="00075861" w:rsidRPr="009C05BC">
              <w:rPr>
                <w:rFonts w:asciiTheme="majorHAnsi" w:eastAsia="Times New Roman" w:hAnsiTheme="majorHAnsi"/>
              </w:rPr>
              <w:t xml:space="preserve">and </w:t>
            </w:r>
            <w:r w:rsidR="0002244D" w:rsidRPr="009C05BC">
              <w:rPr>
                <w:rFonts w:asciiTheme="majorHAnsi" w:eastAsia="Times New Roman" w:hAnsiTheme="majorHAnsi"/>
              </w:rPr>
              <w:t>R</w:t>
            </w:r>
            <w:r w:rsidR="00075861" w:rsidRPr="009C05BC">
              <w:rPr>
                <w:rFonts w:asciiTheme="majorHAnsi" w:eastAsia="Times New Roman" w:hAnsiTheme="majorHAnsi"/>
              </w:rPr>
              <w:t xml:space="preserve">esource </w:t>
            </w:r>
            <w:r w:rsidR="0002244D" w:rsidRPr="009C05BC">
              <w:rPr>
                <w:rFonts w:asciiTheme="majorHAnsi" w:eastAsia="Times New Roman" w:hAnsiTheme="majorHAnsi"/>
              </w:rPr>
              <w:t>S</w:t>
            </w:r>
            <w:r w:rsidR="00075861" w:rsidRPr="009C05BC">
              <w:rPr>
                <w:rFonts w:asciiTheme="majorHAnsi" w:eastAsia="Times New Roman" w:hAnsiTheme="majorHAnsi"/>
              </w:rPr>
              <w:t xml:space="preserve">haring </w:t>
            </w:r>
            <w:r w:rsidR="0002244D" w:rsidRPr="009C05BC">
              <w:rPr>
                <w:rFonts w:asciiTheme="majorHAnsi" w:eastAsia="Times New Roman" w:hAnsiTheme="majorHAnsi"/>
              </w:rPr>
              <w:t>C</w:t>
            </w:r>
            <w:r w:rsidR="00075861" w:rsidRPr="009C05BC">
              <w:rPr>
                <w:rFonts w:asciiTheme="majorHAnsi" w:eastAsia="Times New Roman" w:hAnsiTheme="majorHAnsi"/>
              </w:rPr>
              <w:t>hecklist</w:t>
            </w:r>
          </w:p>
        </w:tc>
      </w:tr>
      <w:tr w:rsidR="00FC692B" w:rsidRPr="00FC692B" w14:paraId="52CF5F0C" w14:textId="77777777" w:rsidTr="0007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</w:tcPr>
          <w:p w14:paraId="66AE9678" w14:textId="07A072FC" w:rsidR="00FC692B" w:rsidRPr="00424F20" w:rsidRDefault="00FC692B" w:rsidP="00424F20">
            <w:pPr>
              <w:pStyle w:val="ListParagraph"/>
              <w:numPr>
                <w:ilvl w:val="0"/>
                <w:numId w:val="35"/>
              </w:numPr>
              <w:spacing w:before="60" w:after="60"/>
              <w:ind w:left="337"/>
              <w:rPr>
                <w:rFonts w:asciiTheme="majorHAnsi" w:eastAsia="Times New Roman" w:hAnsiTheme="majorHAnsi"/>
              </w:rPr>
            </w:pPr>
            <w:r w:rsidRPr="00424F20">
              <w:rPr>
                <w:rFonts w:asciiTheme="majorHAnsi" w:eastAsia="Times New Roman" w:hAnsiTheme="majorHAnsi"/>
              </w:rPr>
              <w:t xml:space="preserve">Study </w:t>
            </w:r>
            <w:r w:rsidR="000666EB" w:rsidRPr="00424F20">
              <w:rPr>
                <w:rFonts w:asciiTheme="majorHAnsi" w:eastAsia="Times New Roman" w:hAnsiTheme="majorHAnsi"/>
              </w:rPr>
              <w:t>i</w:t>
            </w:r>
            <w:r w:rsidRPr="00424F20">
              <w:rPr>
                <w:rFonts w:asciiTheme="majorHAnsi" w:eastAsia="Times New Roman" w:hAnsiTheme="majorHAnsi"/>
              </w:rPr>
              <w:t>nformation</w:t>
            </w:r>
          </w:p>
        </w:tc>
      </w:tr>
      <w:tr w:rsidR="00DF48F5" w:rsidRPr="00FC692B" w14:paraId="5952B6AB" w14:textId="77777777" w:rsidTr="00432D0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  <w:shd w:val="clear" w:color="auto" w:fill="auto"/>
          </w:tcPr>
          <w:p w14:paraId="4FCBD261" w14:textId="77777777" w:rsidR="00DF48F5" w:rsidRPr="00FC692B" w:rsidRDefault="00DF48F5" w:rsidP="00A73D17">
            <w:pPr>
              <w:spacing w:before="60" w:after="60"/>
              <w:rPr>
                <w:rFonts w:asciiTheme="majorHAnsi" w:eastAsia="Times New Roman" w:hAnsiTheme="majorHAnsi"/>
                <w:b w:val="0"/>
              </w:rPr>
            </w:pPr>
            <w:r w:rsidRPr="00FC692B">
              <w:rPr>
                <w:rFonts w:asciiTheme="majorHAnsi" w:eastAsia="Times New Roman" w:hAnsiTheme="majorHAnsi"/>
                <w:b w:val="0"/>
              </w:rPr>
              <w:t>Trial name and acronym:</w:t>
            </w:r>
          </w:p>
        </w:tc>
      </w:tr>
      <w:tr w:rsidR="00DF48F5" w:rsidRPr="00FC692B" w14:paraId="2AA72795" w14:textId="77777777" w:rsidTr="0042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  <w:shd w:val="clear" w:color="auto" w:fill="auto"/>
          </w:tcPr>
          <w:p w14:paraId="55369962" w14:textId="1B334491" w:rsidR="00DF48F5" w:rsidRPr="00FC692B" w:rsidRDefault="00075861" w:rsidP="00A73D17">
            <w:pPr>
              <w:spacing w:before="60" w:after="60"/>
              <w:rPr>
                <w:rFonts w:asciiTheme="majorHAnsi" w:eastAsia="Times New Roman" w:hAnsiTheme="majorHAnsi"/>
                <w:b w:val="0"/>
              </w:rPr>
            </w:pPr>
            <w:r>
              <w:rPr>
                <w:rFonts w:asciiTheme="majorHAnsi" w:eastAsia="Times New Roman" w:hAnsiTheme="majorHAnsi"/>
                <w:b w:val="0"/>
              </w:rPr>
              <w:t xml:space="preserve">Checklist </w:t>
            </w:r>
            <w:r w:rsidR="00DF48F5" w:rsidRPr="00FC692B">
              <w:rPr>
                <w:rFonts w:asciiTheme="majorHAnsi" w:eastAsia="Times New Roman" w:hAnsiTheme="majorHAnsi"/>
                <w:b w:val="0"/>
              </w:rPr>
              <w:t xml:space="preserve">completed by: </w:t>
            </w:r>
          </w:p>
        </w:tc>
      </w:tr>
      <w:tr w:rsidR="00DF48F5" w:rsidRPr="00FC692B" w14:paraId="2D625742" w14:textId="77777777" w:rsidTr="00424F2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  <w:shd w:val="clear" w:color="auto" w:fill="auto"/>
          </w:tcPr>
          <w:p w14:paraId="69A656F1" w14:textId="77777777" w:rsidR="00DF48F5" w:rsidRPr="00FC692B" w:rsidRDefault="00DF48F5" w:rsidP="00A73D17">
            <w:pPr>
              <w:spacing w:before="60" w:after="60"/>
              <w:rPr>
                <w:rFonts w:asciiTheme="majorHAnsi" w:eastAsia="Times New Roman" w:hAnsiTheme="majorHAnsi"/>
                <w:b w:val="0"/>
              </w:rPr>
            </w:pPr>
            <w:r w:rsidRPr="00FC692B">
              <w:rPr>
                <w:rFonts w:asciiTheme="majorHAnsi" w:eastAsia="Times New Roman" w:hAnsiTheme="majorHAnsi"/>
                <w:b w:val="0"/>
              </w:rPr>
              <w:t>Date:</w:t>
            </w:r>
          </w:p>
        </w:tc>
      </w:tr>
      <w:tr w:rsidR="00DF48F5" w:rsidRPr="00FC692B" w14:paraId="774A42F7" w14:textId="77777777" w:rsidTr="0042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  <w:shd w:val="clear" w:color="auto" w:fill="auto"/>
          </w:tcPr>
          <w:p w14:paraId="30BA548C" w14:textId="77777777" w:rsidR="00DF48F5" w:rsidRPr="00FC692B" w:rsidRDefault="00DF48F5" w:rsidP="00A73D17">
            <w:pPr>
              <w:spacing w:before="60" w:after="60"/>
              <w:rPr>
                <w:rFonts w:asciiTheme="majorHAnsi" w:eastAsia="Times New Roman" w:hAnsiTheme="majorHAnsi"/>
                <w:b w:val="0"/>
              </w:rPr>
            </w:pPr>
            <w:r w:rsidRPr="00FC692B">
              <w:rPr>
                <w:rFonts w:asciiTheme="majorHAnsi" w:eastAsia="Times New Roman" w:hAnsiTheme="majorHAnsi"/>
                <w:b w:val="0"/>
              </w:rPr>
              <w:t>Link to ClinicalTrials.gov registration:</w:t>
            </w:r>
          </w:p>
        </w:tc>
      </w:tr>
      <w:tr w:rsidR="00BE072E" w:rsidRPr="00FC692B" w14:paraId="72C22F01" w14:textId="77777777" w:rsidTr="0042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  <w:shd w:val="clear" w:color="auto" w:fill="auto"/>
          </w:tcPr>
          <w:p w14:paraId="349928E2" w14:textId="1E922F74" w:rsidR="00BE072E" w:rsidRPr="00BE072E" w:rsidRDefault="00BE072E" w:rsidP="00A73D17">
            <w:pPr>
              <w:spacing w:before="60" w:after="60"/>
              <w:rPr>
                <w:rFonts w:asciiTheme="majorHAnsi" w:eastAsia="Times New Roman" w:hAnsiTheme="majorHAnsi"/>
                <w:b w:val="0"/>
              </w:rPr>
            </w:pPr>
            <w:r w:rsidRPr="00BE072E">
              <w:rPr>
                <w:rFonts w:asciiTheme="majorHAnsi" w:eastAsia="Times New Roman" w:hAnsiTheme="majorHAnsi"/>
                <w:b w:val="0"/>
              </w:rPr>
              <w:t>Link to study website:</w:t>
            </w:r>
          </w:p>
        </w:tc>
      </w:tr>
      <w:bookmarkEnd w:id="1"/>
      <w:tr w:rsidR="005D2338" w:rsidRPr="000666EB" w14:paraId="331F65EF" w14:textId="77777777" w:rsidTr="00CD2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</w:tcPr>
          <w:p w14:paraId="23133686" w14:textId="31AC60B0" w:rsidR="005D2338" w:rsidRPr="00424F20" w:rsidRDefault="005D2338" w:rsidP="00424F20">
            <w:pPr>
              <w:pStyle w:val="ListParagraph"/>
              <w:keepNext/>
              <w:numPr>
                <w:ilvl w:val="0"/>
                <w:numId w:val="35"/>
              </w:numPr>
              <w:spacing w:before="100" w:beforeAutospacing="1" w:after="60"/>
              <w:ind w:left="337"/>
              <w:rPr>
                <w:rFonts w:asciiTheme="majorHAnsi" w:hAnsiTheme="majorHAnsi"/>
                <w:color w:val="FFFFFF" w:themeColor="background1"/>
              </w:rPr>
            </w:pPr>
            <w:r w:rsidRPr="00424F20">
              <w:rPr>
                <w:rFonts w:asciiTheme="majorHAnsi" w:hAnsiTheme="majorHAnsi"/>
                <w:color w:val="000000" w:themeColor="text1"/>
              </w:rPr>
              <w:t>Resource location</w:t>
            </w:r>
          </w:p>
        </w:tc>
      </w:tr>
      <w:tr w:rsidR="009F6288" w:rsidRPr="000666EB" w14:paraId="2E6E41B1" w14:textId="77777777" w:rsidTr="00871FB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bottom"/>
          </w:tcPr>
          <w:p w14:paraId="56963E97" w14:textId="77777777" w:rsidR="00075861" w:rsidRPr="00424F20" w:rsidRDefault="00075861">
            <w:pPr>
              <w:contextualSpacing/>
              <w:rPr>
                <w:rFonts w:asciiTheme="majorHAnsi" w:hAnsiTheme="majorHAnsi"/>
                <w:bCs w:val="0"/>
                <w:color w:val="000000" w:themeColor="text1"/>
              </w:rPr>
            </w:pPr>
            <w:r w:rsidRPr="00424F20">
              <w:rPr>
                <w:rFonts w:asciiTheme="majorHAnsi" w:hAnsiTheme="majorHAnsi"/>
                <w:color w:val="000000" w:themeColor="text1"/>
              </w:rPr>
              <w:t>Item</w:t>
            </w:r>
          </w:p>
        </w:tc>
        <w:tc>
          <w:tcPr>
            <w:tcW w:w="2970" w:type="dxa"/>
            <w:vAlign w:val="bottom"/>
          </w:tcPr>
          <w:p w14:paraId="5CEC0C9B" w14:textId="3D139E48" w:rsidR="00075861" w:rsidRPr="00424F20" w:rsidRDefault="0032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24F20">
              <w:rPr>
                <w:rFonts w:asciiTheme="majorHAnsi" w:hAnsiTheme="majorHAnsi"/>
                <w:b/>
                <w:color w:val="000000" w:themeColor="text1"/>
              </w:rPr>
              <w:t>Provide hyperlink</w:t>
            </w:r>
            <w:r w:rsidR="000666E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0666EB" w:rsidRPr="00143C12">
              <w:rPr>
                <w:rFonts w:asciiTheme="majorHAnsi" w:hAnsiTheme="majorHAnsi"/>
                <w:b/>
                <w:color w:val="000000" w:themeColor="text1"/>
              </w:rPr>
              <w:t>or indicate if item will be stored in the KR</w:t>
            </w:r>
          </w:p>
        </w:tc>
        <w:tc>
          <w:tcPr>
            <w:tcW w:w="3785" w:type="dxa"/>
            <w:vAlign w:val="bottom"/>
          </w:tcPr>
          <w:p w14:paraId="7E701F50" w14:textId="77777777" w:rsidR="00075861" w:rsidRPr="00424F20" w:rsidRDefault="0007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  <w:r w:rsidRPr="00424F20">
              <w:rPr>
                <w:rFonts w:asciiTheme="majorHAnsi" w:hAnsiTheme="majorHAnsi"/>
                <w:b/>
                <w:color w:val="000000" w:themeColor="text1"/>
              </w:rPr>
              <w:t>If item will not be shared, please provide a brief explanation for the omission</w:t>
            </w:r>
          </w:p>
        </w:tc>
      </w:tr>
      <w:tr w:rsidR="000666EB" w:rsidRPr="000666EB" w14:paraId="3A369E7A" w14:textId="77777777" w:rsidTr="00D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</w:tcPr>
          <w:p w14:paraId="25AB5DB5" w14:textId="37AC51D4" w:rsidR="000666EB" w:rsidRPr="005D2338" w:rsidRDefault="000666EB" w:rsidP="00A73D17">
            <w:pPr>
              <w:rPr>
                <w:rFonts w:asciiTheme="majorHAnsi" w:hAnsiTheme="majorHAnsi"/>
              </w:rPr>
            </w:pPr>
            <w:r w:rsidRPr="00FB597A">
              <w:rPr>
                <w:rFonts w:asciiTheme="majorHAnsi" w:hAnsiTheme="majorHAnsi"/>
                <w:color w:val="000000" w:themeColor="text1"/>
              </w:rPr>
              <w:t>Publications</w:t>
            </w:r>
          </w:p>
        </w:tc>
      </w:tr>
      <w:tr w:rsidR="009F6288" w:rsidRPr="000666EB" w14:paraId="0620D430" w14:textId="77777777" w:rsidTr="00871FB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741F8057" w14:textId="2C4BCDA9" w:rsidR="00326064" w:rsidRPr="009F6288" w:rsidRDefault="000666EB" w:rsidP="00A73D17">
            <w:pPr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  <w:color w:val="000000" w:themeColor="text1"/>
              </w:rPr>
              <w:t>Link to p</w:t>
            </w:r>
            <w:r w:rsidR="00326064" w:rsidRPr="009F6288">
              <w:rPr>
                <w:rFonts w:asciiTheme="majorHAnsi" w:hAnsiTheme="majorHAnsi"/>
                <w:b w:val="0"/>
                <w:color w:val="000000" w:themeColor="text1"/>
              </w:rPr>
              <w:t>rotocol paper</w:t>
            </w:r>
          </w:p>
        </w:tc>
        <w:tc>
          <w:tcPr>
            <w:tcW w:w="2970" w:type="dxa"/>
            <w:shd w:val="clear" w:color="auto" w:fill="auto"/>
          </w:tcPr>
          <w:p w14:paraId="778B768C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5EE80551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6288" w:rsidRPr="000666EB" w14:paraId="6EFB7F90" w14:textId="77777777" w:rsidTr="0087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3478EE29" w14:textId="731D869C" w:rsidR="00326064" w:rsidRPr="009F6288" w:rsidRDefault="000666EB" w:rsidP="00A73D17">
            <w:pPr>
              <w:tabs>
                <w:tab w:val="left" w:pos="720"/>
              </w:tabs>
              <w:contextualSpacing/>
              <w:rPr>
                <w:rFonts w:asciiTheme="majorHAnsi" w:hAnsiTheme="majorHAnsi"/>
                <w:b w:val="0"/>
                <w:color w:val="000000" w:themeColor="text1"/>
              </w:rPr>
            </w:pPr>
            <w:r w:rsidRPr="009F6288">
              <w:rPr>
                <w:rFonts w:asciiTheme="majorHAnsi" w:eastAsia="+mn-ea" w:hAnsiTheme="majorHAnsi"/>
                <w:b w:val="0"/>
                <w:color w:val="000000" w:themeColor="text1"/>
              </w:rPr>
              <w:t>Link to m</w:t>
            </w:r>
            <w:r w:rsidR="00326064" w:rsidRPr="009F6288">
              <w:rPr>
                <w:rFonts w:asciiTheme="majorHAnsi" w:eastAsia="+mn-ea" w:hAnsiTheme="majorHAnsi"/>
                <w:b w:val="0"/>
                <w:color w:val="000000" w:themeColor="text1"/>
              </w:rPr>
              <w:t xml:space="preserve">ain outcome paper </w:t>
            </w:r>
          </w:p>
        </w:tc>
        <w:tc>
          <w:tcPr>
            <w:tcW w:w="2970" w:type="dxa"/>
            <w:shd w:val="clear" w:color="auto" w:fill="auto"/>
          </w:tcPr>
          <w:p w14:paraId="1E5561A1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2A3C865E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6288" w:rsidRPr="000666EB" w14:paraId="704E2730" w14:textId="77777777" w:rsidTr="00871FB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2A1E71E9" w14:textId="23482535" w:rsidR="00326064" w:rsidRPr="009F6288" w:rsidRDefault="000666EB" w:rsidP="00424F20">
            <w:pPr>
              <w:tabs>
                <w:tab w:val="left" w:pos="720"/>
              </w:tabs>
              <w:spacing w:after="160" w:line="259" w:lineRule="auto"/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</w:rPr>
              <w:t>Link to o</w:t>
            </w:r>
            <w:r w:rsidR="00326064" w:rsidRPr="009F6288">
              <w:rPr>
                <w:rFonts w:asciiTheme="majorHAnsi" w:hAnsiTheme="majorHAnsi"/>
                <w:b w:val="0"/>
              </w:rPr>
              <w:t>ther study</w:t>
            </w:r>
            <w:r w:rsidRPr="009F6288">
              <w:rPr>
                <w:rFonts w:asciiTheme="majorHAnsi" w:hAnsiTheme="majorHAnsi"/>
                <w:b w:val="0"/>
              </w:rPr>
              <w:t>-</w:t>
            </w:r>
            <w:r w:rsidR="00326064" w:rsidRPr="009F6288">
              <w:rPr>
                <w:rFonts w:asciiTheme="majorHAnsi" w:hAnsiTheme="majorHAnsi"/>
                <w:b w:val="0"/>
              </w:rPr>
              <w:t xml:space="preserve">related publications </w:t>
            </w:r>
          </w:p>
        </w:tc>
        <w:tc>
          <w:tcPr>
            <w:tcW w:w="2970" w:type="dxa"/>
            <w:shd w:val="clear" w:color="auto" w:fill="auto"/>
          </w:tcPr>
          <w:p w14:paraId="6D04C737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311AE84A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666EB" w:rsidRPr="000666EB" w14:paraId="2293B7CC" w14:textId="77777777" w:rsidTr="0042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</w:tcPr>
          <w:p w14:paraId="281757E5" w14:textId="0F8D0F6D" w:rsidR="000666EB" w:rsidRPr="00424F20" w:rsidRDefault="000666EB" w:rsidP="00424F20">
            <w:pPr>
              <w:tabs>
                <w:tab w:val="left" w:pos="720"/>
              </w:tabs>
              <w:spacing w:after="160" w:line="259" w:lineRule="auto"/>
              <w:contextualSpacing/>
              <w:rPr>
                <w:rFonts w:asciiTheme="majorHAnsi" w:hAnsiTheme="majorHAnsi"/>
              </w:rPr>
            </w:pPr>
            <w:r w:rsidRPr="00424F20">
              <w:rPr>
                <w:rFonts w:asciiTheme="majorHAnsi" w:hAnsiTheme="majorHAnsi"/>
                <w:color w:val="000000" w:themeColor="text1"/>
              </w:rPr>
              <w:t xml:space="preserve">Study </w:t>
            </w:r>
            <w:r w:rsidR="005D2338">
              <w:rPr>
                <w:rFonts w:asciiTheme="majorHAnsi" w:hAnsiTheme="majorHAnsi"/>
                <w:color w:val="000000" w:themeColor="text1"/>
              </w:rPr>
              <w:t>t</w:t>
            </w:r>
            <w:r w:rsidRPr="00424F20">
              <w:rPr>
                <w:rFonts w:asciiTheme="majorHAnsi" w:hAnsiTheme="majorHAnsi"/>
                <w:color w:val="000000" w:themeColor="text1"/>
              </w:rPr>
              <w:t>ools</w:t>
            </w:r>
          </w:p>
        </w:tc>
      </w:tr>
      <w:tr w:rsidR="00BE072E" w:rsidRPr="000666EB" w14:paraId="4C84E247" w14:textId="77777777" w:rsidTr="00871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27E4372E" w14:textId="319594BA" w:rsidR="00326064" w:rsidRPr="009F6288" w:rsidRDefault="00326064" w:rsidP="00424F20">
            <w:pPr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  <w:color w:val="000000" w:themeColor="text1"/>
              </w:rPr>
              <w:t>Final version of the protocol, including summary of changes</w:t>
            </w:r>
          </w:p>
        </w:tc>
        <w:tc>
          <w:tcPr>
            <w:tcW w:w="2970" w:type="dxa"/>
            <w:shd w:val="clear" w:color="auto" w:fill="auto"/>
          </w:tcPr>
          <w:p w14:paraId="79259668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7A5C931E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E072E" w:rsidRPr="000666EB" w14:paraId="57F7B673" w14:textId="77777777" w:rsidTr="0087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0766E19A" w14:textId="52776C06" w:rsidR="00326064" w:rsidRPr="009F6288" w:rsidRDefault="00326064" w:rsidP="00424F20">
            <w:pPr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  <w:color w:val="000000" w:themeColor="text1"/>
              </w:rPr>
              <w:t>Consent documents or consent process</w:t>
            </w:r>
          </w:p>
        </w:tc>
        <w:tc>
          <w:tcPr>
            <w:tcW w:w="2970" w:type="dxa"/>
            <w:shd w:val="clear" w:color="auto" w:fill="auto"/>
          </w:tcPr>
          <w:p w14:paraId="10E986D3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370BBA52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E072E" w:rsidRPr="000666EB" w14:paraId="42260FCD" w14:textId="77777777" w:rsidTr="00871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7CC78770" w14:textId="4A7814D2" w:rsidR="00326064" w:rsidRPr="009F6288" w:rsidRDefault="00326064" w:rsidP="00424F20">
            <w:pPr>
              <w:spacing w:after="160" w:line="259" w:lineRule="auto"/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</w:rPr>
              <w:t>Computable phenotypes for outcome measures</w:t>
            </w:r>
          </w:p>
        </w:tc>
        <w:tc>
          <w:tcPr>
            <w:tcW w:w="2970" w:type="dxa"/>
            <w:shd w:val="clear" w:color="auto" w:fill="auto"/>
          </w:tcPr>
          <w:p w14:paraId="0DA3CA9A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1FE8D452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E072E" w:rsidRPr="000666EB" w14:paraId="209E05DA" w14:textId="77777777" w:rsidTr="0087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2BB2FE0E" w14:textId="1AB17C29" w:rsidR="00326064" w:rsidRPr="009F6288" w:rsidRDefault="00326064" w:rsidP="00424F20">
            <w:pPr>
              <w:spacing w:after="160" w:line="259" w:lineRule="auto"/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</w:rPr>
              <w:t>Computable phenotypes for the inclusion/exclusion criteria</w:t>
            </w:r>
          </w:p>
        </w:tc>
        <w:tc>
          <w:tcPr>
            <w:tcW w:w="2970" w:type="dxa"/>
            <w:shd w:val="clear" w:color="auto" w:fill="auto"/>
          </w:tcPr>
          <w:p w14:paraId="0CC92945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012FC4D0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6288" w:rsidRPr="000666EB" w14:paraId="4B9239CC" w14:textId="77777777" w:rsidTr="00871FB5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69534F11" w14:textId="77777777" w:rsidR="00326064" w:rsidRPr="009F6288" w:rsidRDefault="00326064" w:rsidP="00A73D17">
            <w:pPr>
              <w:spacing w:after="160" w:line="259" w:lineRule="auto"/>
              <w:contextualSpacing/>
              <w:rPr>
                <w:rFonts w:asciiTheme="majorHAnsi" w:hAnsiTheme="majorHAnsi"/>
                <w:b w:val="0"/>
                <w:bCs w:val="0"/>
              </w:rPr>
            </w:pPr>
            <w:r w:rsidRPr="009F6288">
              <w:rPr>
                <w:rFonts w:asciiTheme="majorHAnsi" w:hAnsiTheme="majorHAnsi"/>
                <w:b w:val="0"/>
              </w:rPr>
              <w:t xml:space="preserve">Code for generating variables in the analytic dataset from standard sources </w:t>
            </w:r>
          </w:p>
        </w:tc>
        <w:tc>
          <w:tcPr>
            <w:tcW w:w="2970" w:type="dxa"/>
            <w:shd w:val="clear" w:color="auto" w:fill="auto"/>
          </w:tcPr>
          <w:p w14:paraId="3C0D2079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41F0BD12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26064" w:rsidRPr="000666EB" w14:paraId="21DD8CAA" w14:textId="77777777" w:rsidTr="00CF0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</w:tcPr>
          <w:p w14:paraId="57458A75" w14:textId="18DF079D" w:rsidR="00326064" w:rsidRPr="00424F20" w:rsidRDefault="00326064" w:rsidP="00A73D17">
            <w:pPr>
              <w:rPr>
                <w:rFonts w:asciiTheme="majorHAnsi" w:hAnsiTheme="majorHAnsi"/>
                <w:color w:val="FFFFFF" w:themeColor="background1"/>
              </w:rPr>
            </w:pPr>
            <w:r w:rsidRPr="00424F20">
              <w:rPr>
                <w:rFonts w:asciiTheme="majorHAnsi" w:hAnsiTheme="majorHAnsi"/>
                <w:color w:val="000000" w:themeColor="text1"/>
              </w:rPr>
              <w:t xml:space="preserve">Datasets and </w:t>
            </w:r>
            <w:r w:rsidR="005D2338">
              <w:rPr>
                <w:rFonts w:asciiTheme="majorHAnsi" w:hAnsiTheme="majorHAnsi"/>
                <w:color w:val="000000" w:themeColor="text1"/>
              </w:rPr>
              <w:t>d</w:t>
            </w:r>
            <w:r w:rsidRPr="00424F20">
              <w:rPr>
                <w:rFonts w:asciiTheme="majorHAnsi" w:hAnsiTheme="majorHAnsi"/>
                <w:color w:val="000000" w:themeColor="text1"/>
              </w:rPr>
              <w:t>ocumentation</w:t>
            </w:r>
          </w:p>
        </w:tc>
      </w:tr>
      <w:tr w:rsidR="00326064" w:rsidRPr="000666EB" w14:paraId="35B3C5FC" w14:textId="77777777" w:rsidTr="00871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3DA657D5" w14:textId="3F33C2D0" w:rsidR="00326064" w:rsidRPr="009F6288" w:rsidRDefault="00326064" w:rsidP="00424F20">
            <w:pPr>
              <w:spacing w:after="160" w:line="259" w:lineRule="auto"/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</w:rPr>
              <w:t>Annotated data collection forms</w:t>
            </w:r>
          </w:p>
        </w:tc>
        <w:tc>
          <w:tcPr>
            <w:tcW w:w="2970" w:type="dxa"/>
            <w:shd w:val="clear" w:color="auto" w:fill="auto"/>
          </w:tcPr>
          <w:p w14:paraId="318457D4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14C71D17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E072E" w:rsidRPr="000666EB" w14:paraId="09211AC7" w14:textId="77777777" w:rsidTr="0087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5CE4E353" w14:textId="3FC588EB" w:rsidR="00326064" w:rsidRPr="009F6288" w:rsidRDefault="00326064" w:rsidP="00424F20">
            <w:pPr>
              <w:spacing w:after="160" w:line="259" w:lineRule="auto"/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</w:rPr>
              <w:t>Link to public use dataset</w:t>
            </w:r>
          </w:p>
        </w:tc>
        <w:tc>
          <w:tcPr>
            <w:tcW w:w="2970" w:type="dxa"/>
            <w:shd w:val="clear" w:color="auto" w:fill="auto"/>
          </w:tcPr>
          <w:p w14:paraId="53F1DC6A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564DFE49" w14:textId="77777777" w:rsidR="00326064" w:rsidRPr="00424F20" w:rsidRDefault="00326064" w:rsidP="00A73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26064" w:rsidRPr="000666EB" w14:paraId="5686B362" w14:textId="77777777" w:rsidTr="00871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4C759C20" w14:textId="182273AB" w:rsidR="00326064" w:rsidRPr="009F6288" w:rsidRDefault="00326064" w:rsidP="00A73D17">
            <w:pPr>
              <w:spacing w:after="160" w:line="259" w:lineRule="auto"/>
              <w:contextualSpacing/>
              <w:rPr>
                <w:rFonts w:asciiTheme="majorHAnsi" w:hAnsiTheme="majorHAnsi"/>
                <w:b w:val="0"/>
              </w:rPr>
            </w:pPr>
            <w:r w:rsidRPr="009F6288">
              <w:rPr>
                <w:rFonts w:asciiTheme="majorHAnsi" w:hAnsiTheme="majorHAnsi"/>
                <w:b w:val="0"/>
              </w:rPr>
              <w:t>Data dictionary (proc contents) for public use dataset</w:t>
            </w:r>
          </w:p>
        </w:tc>
        <w:tc>
          <w:tcPr>
            <w:tcW w:w="2970" w:type="dxa"/>
            <w:shd w:val="clear" w:color="auto" w:fill="auto"/>
          </w:tcPr>
          <w:p w14:paraId="56F342DA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592AB5A0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D2338" w:rsidRPr="000666EB" w14:paraId="709E3BB8" w14:textId="77777777" w:rsidTr="00193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3"/>
          </w:tcPr>
          <w:p w14:paraId="64CEE7C4" w14:textId="75711382" w:rsidR="005D2338" w:rsidRPr="00424F20" w:rsidRDefault="005D2338" w:rsidP="00A73D17">
            <w:pPr>
              <w:rPr>
                <w:rFonts w:asciiTheme="majorHAnsi" w:hAnsiTheme="majorHAnsi"/>
              </w:rPr>
            </w:pPr>
            <w:r w:rsidRPr="00424F20">
              <w:rPr>
                <w:rFonts w:asciiTheme="majorHAnsi" w:hAnsiTheme="majorHAnsi"/>
              </w:rPr>
              <w:t>Other resources</w:t>
            </w:r>
          </w:p>
        </w:tc>
      </w:tr>
      <w:tr w:rsidR="009F6288" w:rsidRPr="000666EB" w14:paraId="10C10585" w14:textId="77777777" w:rsidTr="00871FB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5D4A6FD8" w14:textId="77777777" w:rsidR="00326064" w:rsidRPr="00424F20" w:rsidRDefault="00326064" w:rsidP="00A73D17">
            <w:pPr>
              <w:spacing w:after="160" w:line="259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970" w:type="dxa"/>
            <w:shd w:val="clear" w:color="auto" w:fill="auto"/>
          </w:tcPr>
          <w:p w14:paraId="0BB1973A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auto"/>
          </w:tcPr>
          <w:p w14:paraId="370332CF" w14:textId="77777777" w:rsidR="00326064" w:rsidRPr="00424F20" w:rsidRDefault="00326064" w:rsidP="00A73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F147627" w14:textId="5D2E3CD4" w:rsidR="009F6288" w:rsidRPr="00432D05" w:rsidRDefault="009F6288" w:rsidP="00432D05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16"/>
          <w:szCs w:val="16"/>
        </w:rPr>
      </w:pPr>
    </w:p>
    <w:sectPr w:rsidR="009F6288" w:rsidRPr="00432D05" w:rsidSect="009F15AD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9F78" w14:textId="77777777" w:rsidR="00477F97" w:rsidRDefault="00477F97" w:rsidP="00D43F04">
      <w:r>
        <w:separator/>
      </w:r>
    </w:p>
  </w:endnote>
  <w:endnote w:type="continuationSeparator" w:id="0">
    <w:p w14:paraId="3ECBB35A" w14:textId="77777777" w:rsidR="00477F97" w:rsidRDefault="00477F97" w:rsidP="00D4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0419" w14:textId="2CE53F23" w:rsidR="00AA6BE8" w:rsidRDefault="00AA6BE8" w:rsidP="00AA6BE8">
    <w:pPr>
      <w:pStyle w:val="Footer"/>
      <w:rPr>
        <w:i/>
      </w:rPr>
    </w:pPr>
    <w:r>
      <w:rPr>
        <w:i/>
      </w:rPr>
      <w:t>Prepared by:</w:t>
    </w:r>
    <w:r w:rsidR="00FC692B">
      <w:rPr>
        <w:i/>
      </w:rPr>
      <w:t xml:space="preserve"> The </w:t>
    </w:r>
    <w:r w:rsidR="00333B3D">
      <w:rPr>
        <w:i/>
      </w:rPr>
      <w:t xml:space="preserve">NIH </w:t>
    </w:r>
    <w:r w:rsidR="00FC692B">
      <w:rPr>
        <w:i/>
      </w:rPr>
      <w:t xml:space="preserve">Collaboratory </w:t>
    </w:r>
    <w:r w:rsidR="00A93725">
      <w:rPr>
        <w:i/>
      </w:rPr>
      <w:t>Coordinating Center</w:t>
    </w:r>
  </w:p>
  <w:p w14:paraId="555DD089" w14:textId="09F8293C" w:rsidR="00AA6BE8" w:rsidRPr="00AA6BE8" w:rsidRDefault="00AA6BE8" w:rsidP="00AA6BE8">
    <w:pPr>
      <w:pStyle w:val="Footer"/>
    </w:pPr>
    <w:r w:rsidRPr="00325525">
      <w:rPr>
        <w:i/>
      </w:rPr>
      <w:t>Version:</w:t>
    </w:r>
    <w:r>
      <w:t xml:space="preserve"> </w:t>
    </w:r>
    <w:r w:rsidR="003E557C">
      <w:rPr>
        <w:i/>
      </w:rPr>
      <w:t>June 7</w:t>
    </w:r>
    <w:r w:rsidR="00133640">
      <w:rPr>
        <w:i/>
      </w:rPr>
      <w:t>, 2022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E55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A925" w14:textId="532D169F" w:rsidR="00AA6BE8" w:rsidRDefault="00AA6BE8">
    <w:pPr>
      <w:pStyle w:val="Footer"/>
      <w:rPr>
        <w:i/>
      </w:rPr>
    </w:pPr>
    <w:r>
      <w:rPr>
        <w:i/>
      </w:rPr>
      <w:t>Prepared by:</w:t>
    </w:r>
    <w:r w:rsidR="00333B3D">
      <w:rPr>
        <w:i/>
      </w:rPr>
      <w:t xml:space="preserve"> The NIH Collaboratory </w:t>
    </w:r>
    <w:r w:rsidR="00A93725">
      <w:rPr>
        <w:i/>
      </w:rPr>
      <w:t>Coordinating Center</w:t>
    </w:r>
  </w:p>
  <w:p w14:paraId="0385F849" w14:textId="048C44D8" w:rsidR="009F15AD" w:rsidRDefault="00325525">
    <w:pPr>
      <w:pStyle w:val="Footer"/>
    </w:pPr>
    <w:r w:rsidRPr="00325525">
      <w:rPr>
        <w:i/>
      </w:rPr>
      <w:t>Version:</w:t>
    </w:r>
    <w:r>
      <w:t xml:space="preserve"> </w:t>
    </w:r>
    <w:r w:rsidR="003E557C">
      <w:rPr>
        <w:i/>
      </w:rPr>
      <w:t>June 7</w:t>
    </w:r>
    <w:r w:rsidR="006D08B5">
      <w:rPr>
        <w:i/>
      </w:rPr>
      <w:t>, 2022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E55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65401" w14:textId="77777777" w:rsidR="00477F97" w:rsidRDefault="00477F97" w:rsidP="00D43F04">
      <w:r>
        <w:separator/>
      </w:r>
    </w:p>
  </w:footnote>
  <w:footnote w:type="continuationSeparator" w:id="0">
    <w:p w14:paraId="497598BA" w14:textId="77777777" w:rsidR="00477F97" w:rsidRDefault="00477F97" w:rsidP="00D4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7BDB" w14:textId="6BE24A4D" w:rsidR="00AA6BE8" w:rsidRDefault="00A20B62">
    <w:pPr>
      <w:pStyle w:val="Header"/>
    </w:pPr>
    <w:r>
      <w:t xml:space="preserve">Closeout </w:t>
    </w:r>
    <w:r w:rsidR="00FC692B">
      <w:t xml:space="preserve">Data </w:t>
    </w:r>
    <w:r w:rsidR="009F6288">
      <w:t>and Resource Sharing</w:t>
    </w:r>
    <w:r w:rsidR="00845689">
      <w:t xml:space="preserve"> </w:t>
    </w:r>
    <w: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2C33" w14:textId="72205396" w:rsidR="009F15AD" w:rsidRDefault="00A14DBB" w:rsidP="00A14DBB">
    <w:pPr>
      <w:pStyle w:val="Header"/>
      <w:jc w:val="center"/>
    </w:pPr>
    <w:r w:rsidRPr="003D5F36">
      <w:rPr>
        <w:noProof/>
      </w:rPr>
      <w:drawing>
        <wp:inline distT="0" distB="0" distL="0" distR="0" wp14:anchorId="5D339987" wp14:editId="1F95A996">
          <wp:extent cx="2766701" cy="74944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78\Desktop\NEWcollaboratorylogo_RCT_tag_17oct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6701" cy="74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17D7" w14:textId="77777777" w:rsidR="009F15AD" w:rsidRDefault="009F1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D5"/>
    <w:multiLevelType w:val="hybridMultilevel"/>
    <w:tmpl w:val="35BCBA92"/>
    <w:lvl w:ilvl="0" w:tplc="4B6A75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5D16"/>
    <w:multiLevelType w:val="hybridMultilevel"/>
    <w:tmpl w:val="B428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FF5"/>
    <w:multiLevelType w:val="hybridMultilevel"/>
    <w:tmpl w:val="91200ED6"/>
    <w:lvl w:ilvl="0" w:tplc="A14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F33"/>
    <w:multiLevelType w:val="hybridMultilevel"/>
    <w:tmpl w:val="48905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3338F"/>
    <w:multiLevelType w:val="hybridMultilevel"/>
    <w:tmpl w:val="843C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2A1"/>
    <w:multiLevelType w:val="hybridMultilevel"/>
    <w:tmpl w:val="D888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D0D32"/>
    <w:multiLevelType w:val="hybridMultilevel"/>
    <w:tmpl w:val="EA348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B2887"/>
    <w:multiLevelType w:val="hybridMultilevel"/>
    <w:tmpl w:val="35AC4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2509"/>
    <w:multiLevelType w:val="hybridMultilevel"/>
    <w:tmpl w:val="714CC94E"/>
    <w:lvl w:ilvl="0" w:tplc="3ACE4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3099"/>
    <w:multiLevelType w:val="hybridMultilevel"/>
    <w:tmpl w:val="5DEA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9B"/>
    <w:multiLevelType w:val="hybridMultilevel"/>
    <w:tmpl w:val="5DEA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F7D82"/>
    <w:multiLevelType w:val="hybridMultilevel"/>
    <w:tmpl w:val="643CE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1226"/>
    <w:multiLevelType w:val="hybridMultilevel"/>
    <w:tmpl w:val="DE8A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73A4"/>
    <w:multiLevelType w:val="hybridMultilevel"/>
    <w:tmpl w:val="63506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E380F"/>
    <w:multiLevelType w:val="hybridMultilevel"/>
    <w:tmpl w:val="3FE6D902"/>
    <w:lvl w:ilvl="0" w:tplc="C31EC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FEC"/>
    <w:multiLevelType w:val="hybridMultilevel"/>
    <w:tmpl w:val="E614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4725"/>
    <w:multiLevelType w:val="hybridMultilevel"/>
    <w:tmpl w:val="A5F66626"/>
    <w:lvl w:ilvl="0" w:tplc="39B2F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F5D51"/>
    <w:multiLevelType w:val="hybridMultilevel"/>
    <w:tmpl w:val="0BE238F0"/>
    <w:lvl w:ilvl="0" w:tplc="CB922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D7A9F"/>
    <w:multiLevelType w:val="hybridMultilevel"/>
    <w:tmpl w:val="39A85F54"/>
    <w:lvl w:ilvl="0" w:tplc="2D00C2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51C14"/>
    <w:multiLevelType w:val="hybridMultilevel"/>
    <w:tmpl w:val="89A4F28E"/>
    <w:lvl w:ilvl="0" w:tplc="1F3EF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512B8"/>
    <w:multiLevelType w:val="hybridMultilevel"/>
    <w:tmpl w:val="BDF4AD52"/>
    <w:lvl w:ilvl="0" w:tplc="9D30DC6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0324F"/>
    <w:multiLevelType w:val="hybridMultilevel"/>
    <w:tmpl w:val="DCD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F38A6"/>
    <w:multiLevelType w:val="hybridMultilevel"/>
    <w:tmpl w:val="99421338"/>
    <w:lvl w:ilvl="0" w:tplc="BED20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51B47"/>
    <w:multiLevelType w:val="hybridMultilevel"/>
    <w:tmpl w:val="3EA6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3975"/>
    <w:multiLevelType w:val="hybridMultilevel"/>
    <w:tmpl w:val="EE303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D5CB0"/>
    <w:multiLevelType w:val="hybridMultilevel"/>
    <w:tmpl w:val="5DEA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1D28"/>
    <w:multiLevelType w:val="hybridMultilevel"/>
    <w:tmpl w:val="C4A0D52E"/>
    <w:lvl w:ilvl="0" w:tplc="DDC8C5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FA6"/>
    <w:multiLevelType w:val="hybridMultilevel"/>
    <w:tmpl w:val="063A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86CCF"/>
    <w:multiLevelType w:val="hybridMultilevel"/>
    <w:tmpl w:val="313E82D0"/>
    <w:lvl w:ilvl="0" w:tplc="1F3E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C1A1D"/>
    <w:multiLevelType w:val="hybridMultilevel"/>
    <w:tmpl w:val="E796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11D2A"/>
    <w:multiLevelType w:val="hybridMultilevel"/>
    <w:tmpl w:val="26D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92BAD"/>
    <w:multiLevelType w:val="hybridMultilevel"/>
    <w:tmpl w:val="8510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801A4"/>
    <w:multiLevelType w:val="hybridMultilevel"/>
    <w:tmpl w:val="88D4C3D2"/>
    <w:lvl w:ilvl="0" w:tplc="06705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24438"/>
    <w:multiLevelType w:val="hybridMultilevel"/>
    <w:tmpl w:val="389E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D5C12"/>
    <w:multiLevelType w:val="hybridMultilevel"/>
    <w:tmpl w:val="C8E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3F8E"/>
    <w:multiLevelType w:val="hybridMultilevel"/>
    <w:tmpl w:val="643CE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7"/>
  </w:num>
  <w:num w:numId="4">
    <w:abstractNumId w:val="19"/>
  </w:num>
  <w:num w:numId="5">
    <w:abstractNumId w:val="28"/>
  </w:num>
  <w:num w:numId="6">
    <w:abstractNumId w:val="30"/>
  </w:num>
  <w:num w:numId="7">
    <w:abstractNumId w:val="16"/>
  </w:num>
  <w:num w:numId="8">
    <w:abstractNumId w:val="18"/>
  </w:num>
  <w:num w:numId="9">
    <w:abstractNumId w:val="0"/>
  </w:num>
  <w:num w:numId="10">
    <w:abstractNumId w:val="31"/>
  </w:num>
  <w:num w:numId="11">
    <w:abstractNumId w:val="7"/>
  </w:num>
  <w:num w:numId="12">
    <w:abstractNumId w:val="11"/>
  </w:num>
  <w:num w:numId="13">
    <w:abstractNumId w:val="17"/>
  </w:num>
  <w:num w:numId="14">
    <w:abstractNumId w:val="8"/>
  </w:num>
  <w:num w:numId="15">
    <w:abstractNumId w:val="2"/>
  </w:num>
  <w:num w:numId="16">
    <w:abstractNumId w:val="15"/>
  </w:num>
  <w:num w:numId="17">
    <w:abstractNumId w:val="22"/>
  </w:num>
  <w:num w:numId="18">
    <w:abstractNumId w:val="4"/>
  </w:num>
  <w:num w:numId="19">
    <w:abstractNumId w:val="35"/>
  </w:num>
  <w:num w:numId="20">
    <w:abstractNumId w:val="12"/>
  </w:num>
  <w:num w:numId="21">
    <w:abstractNumId w:val="1"/>
  </w:num>
  <w:num w:numId="22">
    <w:abstractNumId w:val="20"/>
  </w:num>
  <w:num w:numId="23">
    <w:abstractNumId w:val="6"/>
  </w:num>
  <w:num w:numId="24">
    <w:abstractNumId w:val="13"/>
  </w:num>
  <w:num w:numId="25">
    <w:abstractNumId w:val="26"/>
  </w:num>
  <w:num w:numId="26">
    <w:abstractNumId w:val="25"/>
  </w:num>
  <w:num w:numId="27">
    <w:abstractNumId w:val="10"/>
  </w:num>
  <w:num w:numId="28">
    <w:abstractNumId w:val="3"/>
  </w:num>
  <w:num w:numId="29">
    <w:abstractNumId w:val="24"/>
  </w:num>
  <w:num w:numId="30">
    <w:abstractNumId w:val="9"/>
  </w:num>
  <w:num w:numId="31">
    <w:abstractNumId w:val="33"/>
  </w:num>
  <w:num w:numId="32">
    <w:abstractNumId w:val="23"/>
  </w:num>
  <w:num w:numId="33">
    <w:abstractNumId w:val="5"/>
  </w:num>
  <w:num w:numId="34">
    <w:abstractNumId w:val="29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1C"/>
    <w:rsid w:val="00000F46"/>
    <w:rsid w:val="00004947"/>
    <w:rsid w:val="00004E54"/>
    <w:rsid w:val="000063E1"/>
    <w:rsid w:val="00013FD0"/>
    <w:rsid w:val="00016615"/>
    <w:rsid w:val="00020AB9"/>
    <w:rsid w:val="0002244D"/>
    <w:rsid w:val="00022816"/>
    <w:rsid w:val="0002313C"/>
    <w:rsid w:val="0002408B"/>
    <w:rsid w:val="00025002"/>
    <w:rsid w:val="00026AB4"/>
    <w:rsid w:val="00030D2B"/>
    <w:rsid w:val="00033DBF"/>
    <w:rsid w:val="00041C74"/>
    <w:rsid w:val="00044AF2"/>
    <w:rsid w:val="00044EB0"/>
    <w:rsid w:val="00051901"/>
    <w:rsid w:val="00055855"/>
    <w:rsid w:val="00056645"/>
    <w:rsid w:val="000634FE"/>
    <w:rsid w:val="00064C28"/>
    <w:rsid w:val="00064D05"/>
    <w:rsid w:val="00064D22"/>
    <w:rsid w:val="000666EB"/>
    <w:rsid w:val="000712F9"/>
    <w:rsid w:val="00071D63"/>
    <w:rsid w:val="00075861"/>
    <w:rsid w:val="00083C38"/>
    <w:rsid w:val="00084589"/>
    <w:rsid w:val="00091CF8"/>
    <w:rsid w:val="0009274C"/>
    <w:rsid w:val="00094020"/>
    <w:rsid w:val="000940DA"/>
    <w:rsid w:val="00095D9A"/>
    <w:rsid w:val="0009642B"/>
    <w:rsid w:val="000A0567"/>
    <w:rsid w:val="000A1C7B"/>
    <w:rsid w:val="000A4CA6"/>
    <w:rsid w:val="000A4DAD"/>
    <w:rsid w:val="000A52DF"/>
    <w:rsid w:val="000B0410"/>
    <w:rsid w:val="000B0BDC"/>
    <w:rsid w:val="000B25A6"/>
    <w:rsid w:val="000B5D8A"/>
    <w:rsid w:val="000C0A5D"/>
    <w:rsid w:val="000C1290"/>
    <w:rsid w:val="000C39A9"/>
    <w:rsid w:val="000C3DBD"/>
    <w:rsid w:val="000C43EF"/>
    <w:rsid w:val="000D15FA"/>
    <w:rsid w:val="000D2C9D"/>
    <w:rsid w:val="000D6430"/>
    <w:rsid w:val="000E21E5"/>
    <w:rsid w:val="000E28E8"/>
    <w:rsid w:val="000F45F5"/>
    <w:rsid w:val="001002B6"/>
    <w:rsid w:val="00106A87"/>
    <w:rsid w:val="001145DD"/>
    <w:rsid w:val="00122BC8"/>
    <w:rsid w:val="00133640"/>
    <w:rsid w:val="00135547"/>
    <w:rsid w:val="00151D15"/>
    <w:rsid w:val="001522D3"/>
    <w:rsid w:val="00170A19"/>
    <w:rsid w:val="00170FE8"/>
    <w:rsid w:val="00171E04"/>
    <w:rsid w:val="00173B68"/>
    <w:rsid w:val="001754C1"/>
    <w:rsid w:val="00185FD1"/>
    <w:rsid w:val="00190166"/>
    <w:rsid w:val="001940B6"/>
    <w:rsid w:val="00196954"/>
    <w:rsid w:val="00196CC6"/>
    <w:rsid w:val="001A4D0C"/>
    <w:rsid w:val="001A69FD"/>
    <w:rsid w:val="001A7AD6"/>
    <w:rsid w:val="001B4AC0"/>
    <w:rsid w:val="001B5EA6"/>
    <w:rsid w:val="001C1C38"/>
    <w:rsid w:val="001C6511"/>
    <w:rsid w:val="001C7066"/>
    <w:rsid w:val="001D5B4A"/>
    <w:rsid w:val="001D5D6C"/>
    <w:rsid w:val="001D70F4"/>
    <w:rsid w:val="001E6AF8"/>
    <w:rsid w:val="001F34A3"/>
    <w:rsid w:val="001F40FF"/>
    <w:rsid w:val="001F7416"/>
    <w:rsid w:val="001F7613"/>
    <w:rsid w:val="00202DAD"/>
    <w:rsid w:val="00206D20"/>
    <w:rsid w:val="00210947"/>
    <w:rsid w:val="00211271"/>
    <w:rsid w:val="00220685"/>
    <w:rsid w:val="00224782"/>
    <w:rsid w:val="00227360"/>
    <w:rsid w:val="00233C16"/>
    <w:rsid w:val="0023683E"/>
    <w:rsid w:val="00237872"/>
    <w:rsid w:val="00241C14"/>
    <w:rsid w:val="00244E18"/>
    <w:rsid w:val="00251E4A"/>
    <w:rsid w:val="002527BA"/>
    <w:rsid w:val="00255722"/>
    <w:rsid w:val="00256759"/>
    <w:rsid w:val="0025690C"/>
    <w:rsid w:val="00261724"/>
    <w:rsid w:val="00263319"/>
    <w:rsid w:val="00265295"/>
    <w:rsid w:val="00270E9B"/>
    <w:rsid w:val="0027332B"/>
    <w:rsid w:val="00277B97"/>
    <w:rsid w:val="00284BEA"/>
    <w:rsid w:val="00291029"/>
    <w:rsid w:val="00291A8E"/>
    <w:rsid w:val="002A50CF"/>
    <w:rsid w:val="002B138B"/>
    <w:rsid w:val="002B5656"/>
    <w:rsid w:val="002B60D2"/>
    <w:rsid w:val="002B6C6F"/>
    <w:rsid w:val="002C511C"/>
    <w:rsid w:val="002D358D"/>
    <w:rsid w:val="002D6DCF"/>
    <w:rsid w:val="002F28BC"/>
    <w:rsid w:val="002F2B9A"/>
    <w:rsid w:val="002F4E62"/>
    <w:rsid w:val="002F6C9B"/>
    <w:rsid w:val="003003FE"/>
    <w:rsid w:val="003152AB"/>
    <w:rsid w:val="003168F7"/>
    <w:rsid w:val="00321183"/>
    <w:rsid w:val="00321AEE"/>
    <w:rsid w:val="00324F19"/>
    <w:rsid w:val="00325525"/>
    <w:rsid w:val="00325B8F"/>
    <w:rsid w:val="00326064"/>
    <w:rsid w:val="00330BC3"/>
    <w:rsid w:val="00330FE1"/>
    <w:rsid w:val="0033238C"/>
    <w:rsid w:val="00333B3D"/>
    <w:rsid w:val="003351D9"/>
    <w:rsid w:val="00335A3C"/>
    <w:rsid w:val="00345A6C"/>
    <w:rsid w:val="00347935"/>
    <w:rsid w:val="00351BC0"/>
    <w:rsid w:val="003576DD"/>
    <w:rsid w:val="00361B5D"/>
    <w:rsid w:val="00362F50"/>
    <w:rsid w:val="0037328A"/>
    <w:rsid w:val="00374185"/>
    <w:rsid w:val="00375182"/>
    <w:rsid w:val="00380818"/>
    <w:rsid w:val="003824F7"/>
    <w:rsid w:val="00383671"/>
    <w:rsid w:val="00383AA6"/>
    <w:rsid w:val="00387523"/>
    <w:rsid w:val="00391515"/>
    <w:rsid w:val="003933E9"/>
    <w:rsid w:val="00393735"/>
    <w:rsid w:val="00394327"/>
    <w:rsid w:val="0039625F"/>
    <w:rsid w:val="00397114"/>
    <w:rsid w:val="003A0E2D"/>
    <w:rsid w:val="003A23F6"/>
    <w:rsid w:val="003A49E2"/>
    <w:rsid w:val="003A5C6E"/>
    <w:rsid w:val="003A61EF"/>
    <w:rsid w:val="003B6819"/>
    <w:rsid w:val="003C67C1"/>
    <w:rsid w:val="003C7B32"/>
    <w:rsid w:val="003D105D"/>
    <w:rsid w:val="003D1F9D"/>
    <w:rsid w:val="003D251F"/>
    <w:rsid w:val="003D6BB2"/>
    <w:rsid w:val="003E1015"/>
    <w:rsid w:val="003E46C1"/>
    <w:rsid w:val="003E557C"/>
    <w:rsid w:val="003E676D"/>
    <w:rsid w:val="003E727D"/>
    <w:rsid w:val="003E7C3F"/>
    <w:rsid w:val="003F37C7"/>
    <w:rsid w:val="003F4181"/>
    <w:rsid w:val="003F4DBB"/>
    <w:rsid w:val="003F76C0"/>
    <w:rsid w:val="004014E5"/>
    <w:rsid w:val="004074BF"/>
    <w:rsid w:val="0041430A"/>
    <w:rsid w:val="0041520A"/>
    <w:rsid w:val="00417DBE"/>
    <w:rsid w:val="00424F20"/>
    <w:rsid w:val="00432D05"/>
    <w:rsid w:val="0043314F"/>
    <w:rsid w:val="00441C66"/>
    <w:rsid w:val="004501D3"/>
    <w:rsid w:val="004528A8"/>
    <w:rsid w:val="00453A34"/>
    <w:rsid w:val="00454E43"/>
    <w:rsid w:val="0046144A"/>
    <w:rsid w:val="004652AC"/>
    <w:rsid w:val="0046560D"/>
    <w:rsid w:val="00465A68"/>
    <w:rsid w:val="004664D2"/>
    <w:rsid w:val="0046714E"/>
    <w:rsid w:val="004703A9"/>
    <w:rsid w:val="00470D13"/>
    <w:rsid w:val="00475914"/>
    <w:rsid w:val="00477F97"/>
    <w:rsid w:val="004821DC"/>
    <w:rsid w:val="00491EAD"/>
    <w:rsid w:val="0049415A"/>
    <w:rsid w:val="0049699B"/>
    <w:rsid w:val="0049707C"/>
    <w:rsid w:val="004A3FBA"/>
    <w:rsid w:val="004A53AF"/>
    <w:rsid w:val="004A5623"/>
    <w:rsid w:val="004A65B1"/>
    <w:rsid w:val="004A6AD0"/>
    <w:rsid w:val="004A7A37"/>
    <w:rsid w:val="004B0C38"/>
    <w:rsid w:val="004B6C99"/>
    <w:rsid w:val="004C4096"/>
    <w:rsid w:val="004D050C"/>
    <w:rsid w:val="004D67A7"/>
    <w:rsid w:val="004F07B2"/>
    <w:rsid w:val="004F080F"/>
    <w:rsid w:val="004F1CE6"/>
    <w:rsid w:val="004F4DB2"/>
    <w:rsid w:val="004F6789"/>
    <w:rsid w:val="004F7C67"/>
    <w:rsid w:val="00512DA8"/>
    <w:rsid w:val="00525084"/>
    <w:rsid w:val="00525F96"/>
    <w:rsid w:val="005440C7"/>
    <w:rsid w:val="00547A9B"/>
    <w:rsid w:val="00550E6A"/>
    <w:rsid w:val="00560294"/>
    <w:rsid w:val="00563585"/>
    <w:rsid w:val="005658E0"/>
    <w:rsid w:val="00570B6B"/>
    <w:rsid w:val="005740E4"/>
    <w:rsid w:val="00574D9C"/>
    <w:rsid w:val="00576FA7"/>
    <w:rsid w:val="00580A1C"/>
    <w:rsid w:val="0058430C"/>
    <w:rsid w:val="00584CEC"/>
    <w:rsid w:val="00584D63"/>
    <w:rsid w:val="00584DC8"/>
    <w:rsid w:val="00586955"/>
    <w:rsid w:val="00591421"/>
    <w:rsid w:val="00591D6E"/>
    <w:rsid w:val="00594296"/>
    <w:rsid w:val="005951E1"/>
    <w:rsid w:val="00597263"/>
    <w:rsid w:val="005A3A79"/>
    <w:rsid w:val="005B15F5"/>
    <w:rsid w:val="005B3182"/>
    <w:rsid w:val="005B5175"/>
    <w:rsid w:val="005B6338"/>
    <w:rsid w:val="005B70EE"/>
    <w:rsid w:val="005C3AB8"/>
    <w:rsid w:val="005C3DB3"/>
    <w:rsid w:val="005C485F"/>
    <w:rsid w:val="005C4E76"/>
    <w:rsid w:val="005C5D30"/>
    <w:rsid w:val="005C6730"/>
    <w:rsid w:val="005D1A30"/>
    <w:rsid w:val="005D1B7C"/>
    <w:rsid w:val="005D2338"/>
    <w:rsid w:val="005D3B6E"/>
    <w:rsid w:val="005D4961"/>
    <w:rsid w:val="005D574A"/>
    <w:rsid w:val="005E39C1"/>
    <w:rsid w:val="005F0390"/>
    <w:rsid w:val="005F2B28"/>
    <w:rsid w:val="005F3115"/>
    <w:rsid w:val="005F3D62"/>
    <w:rsid w:val="005F7B1A"/>
    <w:rsid w:val="00600151"/>
    <w:rsid w:val="0060261F"/>
    <w:rsid w:val="00607337"/>
    <w:rsid w:val="00612A70"/>
    <w:rsid w:val="00612B3E"/>
    <w:rsid w:val="00623CA3"/>
    <w:rsid w:val="00626CEB"/>
    <w:rsid w:val="00631A97"/>
    <w:rsid w:val="00633BB8"/>
    <w:rsid w:val="006360CB"/>
    <w:rsid w:val="00637B73"/>
    <w:rsid w:val="00640325"/>
    <w:rsid w:val="006453F5"/>
    <w:rsid w:val="00651863"/>
    <w:rsid w:val="00657249"/>
    <w:rsid w:val="00662C28"/>
    <w:rsid w:val="006631EB"/>
    <w:rsid w:val="0066495D"/>
    <w:rsid w:val="00671B79"/>
    <w:rsid w:val="0067750F"/>
    <w:rsid w:val="006842AE"/>
    <w:rsid w:val="00687A88"/>
    <w:rsid w:val="0069137C"/>
    <w:rsid w:val="006A0DF5"/>
    <w:rsid w:val="006A101B"/>
    <w:rsid w:val="006A7787"/>
    <w:rsid w:val="006B0E74"/>
    <w:rsid w:val="006B0FFE"/>
    <w:rsid w:val="006B27CB"/>
    <w:rsid w:val="006B3132"/>
    <w:rsid w:val="006B50D8"/>
    <w:rsid w:val="006B54E6"/>
    <w:rsid w:val="006B7348"/>
    <w:rsid w:val="006B7C72"/>
    <w:rsid w:val="006C1C64"/>
    <w:rsid w:val="006C6174"/>
    <w:rsid w:val="006C6590"/>
    <w:rsid w:val="006D08B5"/>
    <w:rsid w:val="006E2F50"/>
    <w:rsid w:val="006E60A9"/>
    <w:rsid w:val="006F30FB"/>
    <w:rsid w:val="006F34CF"/>
    <w:rsid w:val="006F4E0C"/>
    <w:rsid w:val="006F5D0E"/>
    <w:rsid w:val="006F5F97"/>
    <w:rsid w:val="007004C4"/>
    <w:rsid w:val="007134ED"/>
    <w:rsid w:val="0071351C"/>
    <w:rsid w:val="007201A0"/>
    <w:rsid w:val="00723F7E"/>
    <w:rsid w:val="00731185"/>
    <w:rsid w:val="00737D28"/>
    <w:rsid w:val="00741212"/>
    <w:rsid w:val="00746055"/>
    <w:rsid w:val="00750C10"/>
    <w:rsid w:val="00752442"/>
    <w:rsid w:val="00752B6B"/>
    <w:rsid w:val="0075499F"/>
    <w:rsid w:val="00757A18"/>
    <w:rsid w:val="00765060"/>
    <w:rsid w:val="007768E9"/>
    <w:rsid w:val="00777256"/>
    <w:rsid w:val="00781A67"/>
    <w:rsid w:val="0078270D"/>
    <w:rsid w:val="007830C6"/>
    <w:rsid w:val="00785A2C"/>
    <w:rsid w:val="00786F08"/>
    <w:rsid w:val="00787F30"/>
    <w:rsid w:val="00790A9D"/>
    <w:rsid w:val="007921A5"/>
    <w:rsid w:val="0079468E"/>
    <w:rsid w:val="007A2AC7"/>
    <w:rsid w:val="007A4268"/>
    <w:rsid w:val="007A4520"/>
    <w:rsid w:val="007A459B"/>
    <w:rsid w:val="007A4B6D"/>
    <w:rsid w:val="007A580B"/>
    <w:rsid w:val="007A6AEF"/>
    <w:rsid w:val="007C0E79"/>
    <w:rsid w:val="007C1A3C"/>
    <w:rsid w:val="007C257C"/>
    <w:rsid w:val="007C6B72"/>
    <w:rsid w:val="007D54B2"/>
    <w:rsid w:val="007D70A4"/>
    <w:rsid w:val="007E4942"/>
    <w:rsid w:val="007E51FF"/>
    <w:rsid w:val="007F0F91"/>
    <w:rsid w:val="008013A8"/>
    <w:rsid w:val="008019E0"/>
    <w:rsid w:val="008023F1"/>
    <w:rsid w:val="008043B0"/>
    <w:rsid w:val="00815C51"/>
    <w:rsid w:val="00817EF4"/>
    <w:rsid w:val="00821499"/>
    <w:rsid w:val="00823479"/>
    <w:rsid w:val="008270AF"/>
    <w:rsid w:val="008312A3"/>
    <w:rsid w:val="0083212B"/>
    <w:rsid w:val="00834165"/>
    <w:rsid w:val="008353C7"/>
    <w:rsid w:val="008367CC"/>
    <w:rsid w:val="008371E6"/>
    <w:rsid w:val="008377B6"/>
    <w:rsid w:val="00841230"/>
    <w:rsid w:val="00842BA9"/>
    <w:rsid w:val="00842EB3"/>
    <w:rsid w:val="00843440"/>
    <w:rsid w:val="00844713"/>
    <w:rsid w:val="00845689"/>
    <w:rsid w:val="00851119"/>
    <w:rsid w:val="008524D0"/>
    <w:rsid w:val="00860DE6"/>
    <w:rsid w:val="00861716"/>
    <w:rsid w:val="00866A6E"/>
    <w:rsid w:val="0087187B"/>
    <w:rsid w:val="00871FB5"/>
    <w:rsid w:val="00876E4B"/>
    <w:rsid w:val="0087700D"/>
    <w:rsid w:val="00880222"/>
    <w:rsid w:val="00883C3E"/>
    <w:rsid w:val="0088431E"/>
    <w:rsid w:val="0089195F"/>
    <w:rsid w:val="00892B59"/>
    <w:rsid w:val="0089430C"/>
    <w:rsid w:val="00896B39"/>
    <w:rsid w:val="00897637"/>
    <w:rsid w:val="008A0841"/>
    <w:rsid w:val="008A28BF"/>
    <w:rsid w:val="008A374A"/>
    <w:rsid w:val="008A6980"/>
    <w:rsid w:val="008B1DC8"/>
    <w:rsid w:val="008B42CE"/>
    <w:rsid w:val="008B5A72"/>
    <w:rsid w:val="008B7D27"/>
    <w:rsid w:val="008C00B0"/>
    <w:rsid w:val="008C1A99"/>
    <w:rsid w:val="008C2A1C"/>
    <w:rsid w:val="008C32C8"/>
    <w:rsid w:val="008C4DF6"/>
    <w:rsid w:val="008C6640"/>
    <w:rsid w:val="008D1736"/>
    <w:rsid w:val="008D2FC5"/>
    <w:rsid w:val="008D31D8"/>
    <w:rsid w:val="008D6905"/>
    <w:rsid w:val="008E2411"/>
    <w:rsid w:val="008E3EB0"/>
    <w:rsid w:val="008F014A"/>
    <w:rsid w:val="008F0A0B"/>
    <w:rsid w:val="008F76AD"/>
    <w:rsid w:val="009001AE"/>
    <w:rsid w:val="00933A27"/>
    <w:rsid w:val="0093473E"/>
    <w:rsid w:val="00935AE6"/>
    <w:rsid w:val="00935F72"/>
    <w:rsid w:val="00937BAF"/>
    <w:rsid w:val="0094000C"/>
    <w:rsid w:val="00942720"/>
    <w:rsid w:val="009449BC"/>
    <w:rsid w:val="00945073"/>
    <w:rsid w:val="00950130"/>
    <w:rsid w:val="0095266C"/>
    <w:rsid w:val="0095584D"/>
    <w:rsid w:val="009558C2"/>
    <w:rsid w:val="00961784"/>
    <w:rsid w:val="009652C2"/>
    <w:rsid w:val="00970987"/>
    <w:rsid w:val="00971C1C"/>
    <w:rsid w:val="00975095"/>
    <w:rsid w:val="00980C8F"/>
    <w:rsid w:val="00985B4B"/>
    <w:rsid w:val="009941BD"/>
    <w:rsid w:val="00997D33"/>
    <w:rsid w:val="009A2181"/>
    <w:rsid w:val="009A3723"/>
    <w:rsid w:val="009A5241"/>
    <w:rsid w:val="009A7957"/>
    <w:rsid w:val="009B12C0"/>
    <w:rsid w:val="009B6862"/>
    <w:rsid w:val="009B75FF"/>
    <w:rsid w:val="009C05BC"/>
    <w:rsid w:val="009C1435"/>
    <w:rsid w:val="009C224C"/>
    <w:rsid w:val="009C3CFE"/>
    <w:rsid w:val="009C64A5"/>
    <w:rsid w:val="009D2FA0"/>
    <w:rsid w:val="009E2574"/>
    <w:rsid w:val="009E56C8"/>
    <w:rsid w:val="009E6C0C"/>
    <w:rsid w:val="009E6C6C"/>
    <w:rsid w:val="009F062D"/>
    <w:rsid w:val="009F15AD"/>
    <w:rsid w:val="009F3995"/>
    <w:rsid w:val="009F6288"/>
    <w:rsid w:val="00A005D8"/>
    <w:rsid w:val="00A0070E"/>
    <w:rsid w:val="00A01D1E"/>
    <w:rsid w:val="00A14DBB"/>
    <w:rsid w:val="00A17EBE"/>
    <w:rsid w:val="00A20B62"/>
    <w:rsid w:val="00A21B08"/>
    <w:rsid w:val="00A23652"/>
    <w:rsid w:val="00A25DEE"/>
    <w:rsid w:val="00A30D23"/>
    <w:rsid w:val="00A319CB"/>
    <w:rsid w:val="00A32F6E"/>
    <w:rsid w:val="00A34F54"/>
    <w:rsid w:val="00A36BA1"/>
    <w:rsid w:val="00A37FA7"/>
    <w:rsid w:val="00A43264"/>
    <w:rsid w:val="00A4403F"/>
    <w:rsid w:val="00A4626A"/>
    <w:rsid w:val="00A51D46"/>
    <w:rsid w:val="00A52D65"/>
    <w:rsid w:val="00A54EC9"/>
    <w:rsid w:val="00A56392"/>
    <w:rsid w:val="00A61398"/>
    <w:rsid w:val="00A615C7"/>
    <w:rsid w:val="00A620D3"/>
    <w:rsid w:val="00A63351"/>
    <w:rsid w:val="00A73436"/>
    <w:rsid w:val="00A73685"/>
    <w:rsid w:val="00A74943"/>
    <w:rsid w:val="00A81483"/>
    <w:rsid w:val="00A81EB5"/>
    <w:rsid w:val="00A82E1B"/>
    <w:rsid w:val="00A838DE"/>
    <w:rsid w:val="00A84104"/>
    <w:rsid w:val="00A92F63"/>
    <w:rsid w:val="00A93725"/>
    <w:rsid w:val="00A96043"/>
    <w:rsid w:val="00AA106B"/>
    <w:rsid w:val="00AA22D2"/>
    <w:rsid w:val="00AA6003"/>
    <w:rsid w:val="00AA6950"/>
    <w:rsid w:val="00AA6BE8"/>
    <w:rsid w:val="00AA6D0B"/>
    <w:rsid w:val="00AB30AA"/>
    <w:rsid w:val="00AB6661"/>
    <w:rsid w:val="00AC3340"/>
    <w:rsid w:val="00AC43E1"/>
    <w:rsid w:val="00AC6965"/>
    <w:rsid w:val="00AD0458"/>
    <w:rsid w:val="00AD06E0"/>
    <w:rsid w:val="00AE0569"/>
    <w:rsid w:val="00AE0AFB"/>
    <w:rsid w:val="00AF101C"/>
    <w:rsid w:val="00AF2E13"/>
    <w:rsid w:val="00AF411F"/>
    <w:rsid w:val="00AF4999"/>
    <w:rsid w:val="00AF5279"/>
    <w:rsid w:val="00B00017"/>
    <w:rsid w:val="00B02AFA"/>
    <w:rsid w:val="00B04022"/>
    <w:rsid w:val="00B0630B"/>
    <w:rsid w:val="00B06B51"/>
    <w:rsid w:val="00B075AF"/>
    <w:rsid w:val="00B100F4"/>
    <w:rsid w:val="00B10CB5"/>
    <w:rsid w:val="00B117F8"/>
    <w:rsid w:val="00B13CFB"/>
    <w:rsid w:val="00B14493"/>
    <w:rsid w:val="00B148F5"/>
    <w:rsid w:val="00B20357"/>
    <w:rsid w:val="00B20FD8"/>
    <w:rsid w:val="00B2131F"/>
    <w:rsid w:val="00B21F1B"/>
    <w:rsid w:val="00B23AD3"/>
    <w:rsid w:val="00B23D14"/>
    <w:rsid w:val="00B262BE"/>
    <w:rsid w:val="00B32A45"/>
    <w:rsid w:val="00B34A90"/>
    <w:rsid w:val="00B34F45"/>
    <w:rsid w:val="00B40C57"/>
    <w:rsid w:val="00B46382"/>
    <w:rsid w:val="00B46BE5"/>
    <w:rsid w:val="00B72A1E"/>
    <w:rsid w:val="00B73A11"/>
    <w:rsid w:val="00B76E09"/>
    <w:rsid w:val="00B76F16"/>
    <w:rsid w:val="00B77236"/>
    <w:rsid w:val="00B80D29"/>
    <w:rsid w:val="00B835D4"/>
    <w:rsid w:val="00B836EC"/>
    <w:rsid w:val="00B96021"/>
    <w:rsid w:val="00B97FB1"/>
    <w:rsid w:val="00BA3EFE"/>
    <w:rsid w:val="00BA7C90"/>
    <w:rsid w:val="00BB68D4"/>
    <w:rsid w:val="00BD16CC"/>
    <w:rsid w:val="00BD6BAC"/>
    <w:rsid w:val="00BD7C99"/>
    <w:rsid w:val="00BE072E"/>
    <w:rsid w:val="00BE35F1"/>
    <w:rsid w:val="00BF6CB7"/>
    <w:rsid w:val="00BF74A8"/>
    <w:rsid w:val="00C0056D"/>
    <w:rsid w:val="00C053AA"/>
    <w:rsid w:val="00C06EAA"/>
    <w:rsid w:val="00C0705A"/>
    <w:rsid w:val="00C1046C"/>
    <w:rsid w:val="00C1301C"/>
    <w:rsid w:val="00C202E3"/>
    <w:rsid w:val="00C226E1"/>
    <w:rsid w:val="00C247FD"/>
    <w:rsid w:val="00C25B87"/>
    <w:rsid w:val="00C31E0B"/>
    <w:rsid w:val="00C33207"/>
    <w:rsid w:val="00C35CB1"/>
    <w:rsid w:val="00C377C6"/>
    <w:rsid w:val="00C45B52"/>
    <w:rsid w:val="00C45CAD"/>
    <w:rsid w:val="00C46FB4"/>
    <w:rsid w:val="00C50916"/>
    <w:rsid w:val="00C6034E"/>
    <w:rsid w:val="00C603A1"/>
    <w:rsid w:val="00C61599"/>
    <w:rsid w:val="00C65E3D"/>
    <w:rsid w:val="00C65FA5"/>
    <w:rsid w:val="00C662FD"/>
    <w:rsid w:val="00C70F93"/>
    <w:rsid w:val="00C7201F"/>
    <w:rsid w:val="00C729FF"/>
    <w:rsid w:val="00C75198"/>
    <w:rsid w:val="00C7682D"/>
    <w:rsid w:val="00C83EB5"/>
    <w:rsid w:val="00C979BB"/>
    <w:rsid w:val="00CA545C"/>
    <w:rsid w:val="00CA57EF"/>
    <w:rsid w:val="00CA63C7"/>
    <w:rsid w:val="00CA6A36"/>
    <w:rsid w:val="00CB56A8"/>
    <w:rsid w:val="00CB7DE6"/>
    <w:rsid w:val="00CC2838"/>
    <w:rsid w:val="00CC2F8D"/>
    <w:rsid w:val="00CD0FA4"/>
    <w:rsid w:val="00CD2ED5"/>
    <w:rsid w:val="00CD5ECB"/>
    <w:rsid w:val="00CE0FE2"/>
    <w:rsid w:val="00CE5B16"/>
    <w:rsid w:val="00CE66F6"/>
    <w:rsid w:val="00CF5112"/>
    <w:rsid w:val="00D00E17"/>
    <w:rsid w:val="00D01886"/>
    <w:rsid w:val="00D037A4"/>
    <w:rsid w:val="00D06757"/>
    <w:rsid w:val="00D101FE"/>
    <w:rsid w:val="00D148C9"/>
    <w:rsid w:val="00D15309"/>
    <w:rsid w:val="00D2224B"/>
    <w:rsid w:val="00D25DC1"/>
    <w:rsid w:val="00D32F8B"/>
    <w:rsid w:val="00D3689C"/>
    <w:rsid w:val="00D40C2B"/>
    <w:rsid w:val="00D411BA"/>
    <w:rsid w:val="00D43F04"/>
    <w:rsid w:val="00D460BB"/>
    <w:rsid w:val="00D4623F"/>
    <w:rsid w:val="00D46D22"/>
    <w:rsid w:val="00D47E3C"/>
    <w:rsid w:val="00D51068"/>
    <w:rsid w:val="00D51A27"/>
    <w:rsid w:val="00D571EB"/>
    <w:rsid w:val="00D61ED6"/>
    <w:rsid w:val="00D6369B"/>
    <w:rsid w:val="00D72DE1"/>
    <w:rsid w:val="00D73DF6"/>
    <w:rsid w:val="00D748F1"/>
    <w:rsid w:val="00D77895"/>
    <w:rsid w:val="00D811D7"/>
    <w:rsid w:val="00D816C3"/>
    <w:rsid w:val="00D82656"/>
    <w:rsid w:val="00D869C3"/>
    <w:rsid w:val="00D928E4"/>
    <w:rsid w:val="00D93E04"/>
    <w:rsid w:val="00D93E7F"/>
    <w:rsid w:val="00DA2809"/>
    <w:rsid w:val="00DB14D3"/>
    <w:rsid w:val="00DB46CC"/>
    <w:rsid w:val="00DB6EB5"/>
    <w:rsid w:val="00DC3CBF"/>
    <w:rsid w:val="00DC773F"/>
    <w:rsid w:val="00DD54BB"/>
    <w:rsid w:val="00DD5FF7"/>
    <w:rsid w:val="00DD7933"/>
    <w:rsid w:val="00DE15A7"/>
    <w:rsid w:val="00DE2C35"/>
    <w:rsid w:val="00DF172D"/>
    <w:rsid w:val="00DF48F5"/>
    <w:rsid w:val="00E00A10"/>
    <w:rsid w:val="00E03988"/>
    <w:rsid w:val="00E04D1D"/>
    <w:rsid w:val="00E074EB"/>
    <w:rsid w:val="00E10027"/>
    <w:rsid w:val="00E10AEA"/>
    <w:rsid w:val="00E14491"/>
    <w:rsid w:val="00E30422"/>
    <w:rsid w:val="00E3694B"/>
    <w:rsid w:val="00E36B18"/>
    <w:rsid w:val="00E53A11"/>
    <w:rsid w:val="00E62563"/>
    <w:rsid w:val="00E7021F"/>
    <w:rsid w:val="00E70F5F"/>
    <w:rsid w:val="00E7621B"/>
    <w:rsid w:val="00E7791D"/>
    <w:rsid w:val="00E84551"/>
    <w:rsid w:val="00E84F32"/>
    <w:rsid w:val="00E85EB7"/>
    <w:rsid w:val="00E91549"/>
    <w:rsid w:val="00E91A69"/>
    <w:rsid w:val="00E93CE8"/>
    <w:rsid w:val="00E95631"/>
    <w:rsid w:val="00E97FD8"/>
    <w:rsid w:val="00EB072D"/>
    <w:rsid w:val="00EB48E1"/>
    <w:rsid w:val="00EB560B"/>
    <w:rsid w:val="00EB5A61"/>
    <w:rsid w:val="00EC408E"/>
    <w:rsid w:val="00ED524F"/>
    <w:rsid w:val="00ED621F"/>
    <w:rsid w:val="00ED7CA4"/>
    <w:rsid w:val="00EE20C1"/>
    <w:rsid w:val="00EE22A8"/>
    <w:rsid w:val="00EF0C37"/>
    <w:rsid w:val="00EF7D1A"/>
    <w:rsid w:val="00F03362"/>
    <w:rsid w:val="00F03BE6"/>
    <w:rsid w:val="00F04AFD"/>
    <w:rsid w:val="00F05F9C"/>
    <w:rsid w:val="00F165A8"/>
    <w:rsid w:val="00F226B3"/>
    <w:rsid w:val="00F25355"/>
    <w:rsid w:val="00F2608A"/>
    <w:rsid w:val="00F305CB"/>
    <w:rsid w:val="00F3179F"/>
    <w:rsid w:val="00F32744"/>
    <w:rsid w:val="00F33030"/>
    <w:rsid w:val="00F35A5F"/>
    <w:rsid w:val="00F3722C"/>
    <w:rsid w:val="00F37A40"/>
    <w:rsid w:val="00F46A78"/>
    <w:rsid w:val="00F47748"/>
    <w:rsid w:val="00F518B0"/>
    <w:rsid w:val="00F55FAF"/>
    <w:rsid w:val="00F60E47"/>
    <w:rsid w:val="00F67F80"/>
    <w:rsid w:val="00F72017"/>
    <w:rsid w:val="00F732E9"/>
    <w:rsid w:val="00F7399D"/>
    <w:rsid w:val="00F7677D"/>
    <w:rsid w:val="00F81760"/>
    <w:rsid w:val="00F81DE8"/>
    <w:rsid w:val="00F8396D"/>
    <w:rsid w:val="00F84D6C"/>
    <w:rsid w:val="00F91654"/>
    <w:rsid w:val="00F91B9F"/>
    <w:rsid w:val="00F9254F"/>
    <w:rsid w:val="00F95990"/>
    <w:rsid w:val="00F961EA"/>
    <w:rsid w:val="00F96D93"/>
    <w:rsid w:val="00F97013"/>
    <w:rsid w:val="00F97401"/>
    <w:rsid w:val="00FA1460"/>
    <w:rsid w:val="00FA1C8E"/>
    <w:rsid w:val="00FA1D89"/>
    <w:rsid w:val="00FB2FAA"/>
    <w:rsid w:val="00FB3F15"/>
    <w:rsid w:val="00FB4F69"/>
    <w:rsid w:val="00FB662A"/>
    <w:rsid w:val="00FC0BC2"/>
    <w:rsid w:val="00FC692B"/>
    <w:rsid w:val="00FD1554"/>
    <w:rsid w:val="00FD200A"/>
    <w:rsid w:val="00FD6557"/>
    <w:rsid w:val="00FE0C85"/>
    <w:rsid w:val="00FE3E7F"/>
    <w:rsid w:val="00FE5B68"/>
    <w:rsid w:val="00FE75F7"/>
    <w:rsid w:val="00FF16C5"/>
    <w:rsid w:val="00FF337D"/>
    <w:rsid w:val="00FF604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63B64A"/>
  <w15:docId w15:val="{8545C213-D268-44C7-81AF-89FB025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F04"/>
  </w:style>
  <w:style w:type="paragraph" w:styleId="Footer">
    <w:name w:val="footer"/>
    <w:basedOn w:val="Normal"/>
    <w:link w:val="FooterChar"/>
    <w:uiPriority w:val="99"/>
    <w:unhideWhenUsed/>
    <w:rsid w:val="00D43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F04"/>
  </w:style>
  <w:style w:type="table" w:styleId="TableGrid">
    <w:name w:val="Table Grid"/>
    <w:basedOn w:val="TableNormal"/>
    <w:uiPriority w:val="59"/>
    <w:rsid w:val="00BA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1D8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8321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1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01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F014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63319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F014A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F014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F014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F014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F014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F014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F014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F014A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0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D811D7"/>
  </w:style>
  <w:style w:type="paragraph" w:styleId="FootnoteText">
    <w:name w:val="footnote text"/>
    <w:basedOn w:val="Normal"/>
    <w:link w:val="FootnoteTextChar"/>
    <w:uiPriority w:val="99"/>
    <w:unhideWhenUsed/>
    <w:rsid w:val="004501D3"/>
  </w:style>
  <w:style w:type="character" w:customStyle="1" w:styleId="FootnoteTextChar">
    <w:name w:val="Footnote Text Char"/>
    <w:basedOn w:val="DefaultParagraphFont"/>
    <w:link w:val="FootnoteText"/>
    <w:uiPriority w:val="99"/>
    <w:rsid w:val="004501D3"/>
  </w:style>
  <w:style w:type="character" w:styleId="FootnoteReference">
    <w:name w:val="footnote reference"/>
    <w:basedOn w:val="DefaultParagraphFont"/>
    <w:uiPriority w:val="99"/>
    <w:unhideWhenUsed/>
    <w:rsid w:val="004501D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050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49707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2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12A3"/>
  </w:style>
  <w:style w:type="character" w:styleId="FollowedHyperlink">
    <w:name w:val="FollowedHyperlink"/>
    <w:basedOn w:val="DefaultParagraphFont"/>
    <w:uiPriority w:val="99"/>
    <w:semiHidden/>
    <w:unhideWhenUsed/>
    <w:rsid w:val="00C65E3D"/>
    <w:rPr>
      <w:color w:val="800080" w:themeColor="followedHyperlink"/>
      <w:u w:val="single"/>
    </w:rPr>
  </w:style>
  <w:style w:type="character" w:customStyle="1" w:styleId="scdddoi">
    <w:name w:val="s_c_dddoi"/>
    <w:basedOn w:val="DefaultParagraphFont"/>
    <w:rsid w:val="007C6B72"/>
  </w:style>
  <w:style w:type="paragraph" w:styleId="Title">
    <w:name w:val="Title"/>
    <w:basedOn w:val="Normal"/>
    <w:next w:val="Normal"/>
    <w:link w:val="TitleChar"/>
    <w:uiPriority w:val="10"/>
    <w:qFormat/>
    <w:rsid w:val="009F15AD"/>
    <w:pPr>
      <w:spacing w:after="300"/>
      <w:contextualSpacing/>
    </w:pPr>
    <w:rPr>
      <w:rFonts w:ascii="Cambria" w:eastAsiaTheme="majorEastAsia" w:hAnsi="Cambria" w:cstheme="majorBidi"/>
      <w:color w:val="215868" w:themeColor="accent5" w:themeShade="8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5AD"/>
    <w:rPr>
      <w:rFonts w:ascii="Cambria" w:eastAsiaTheme="majorEastAsia" w:hAnsi="Cambria" w:cstheme="majorBidi"/>
      <w:color w:val="215868" w:themeColor="accent5" w:themeShade="80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F15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4-Accent1">
    <w:name w:val="Grid Table 4 Accent 1"/>
    <w:basedOn w:val="TableNormal"/>
    <w:uiPriority w:val="49"/>
    <w:rsid w:val="00DF48F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4568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6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ricollab.dcri.duke.edu/sites/NIHKR/SitePages/Home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nih-collaboratory@dm.duke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R Documents" ma:contentTypeID="0x0101001ED0D6E31470104DA80E348C1C57DC14006D0A8D4A3F2E94438CBAA8A3CB6765BB" ma:contentTypeVersion="30" ma:contentTypeDescription="Knowledge Repository Documents - Content Type" ma:contentTypeScope="" ma:versionID="fd061e33bd0a37feef73c8aedab87876">
  <xsd:schema xmlns:xsd="http://www.w3.org/2001/XMLSchema" xmlns:xs="http://www.w3.org/2001/XMLSchema" xmlns:p="http://schemas.microsoft.com/office/2006/metadata/properties" xmlns:ns2="fbc809fd-2c9b-440e-850c-b6791eaca885" xmlns:ns3="0095518e-671d-407a-a6a8-e84adfd1316e" targetNamespace="http://schemas.microsoft.com/office/2006/metadata/properties" ma:root="true" ma:fieldsID="e842919731a85a9e2d644c35d4b73486" ns2:_="" ns3:_="">
    <xsd:import namespace="fbc809fd-2c9b-440e-850c-b6791eaca885"/>
    <xsd:import namespace="0095518e-671d-407a-a6a8-e84adfd1316e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rtifact_Description" minOccurs="0"/>
                <xsd:element ref="ns2:CollabProd" minOccurs="0"/>
                <xsd:element ref="ns2:Keyword" minOccurs="0"/>
                <xsd:element ref="ns2:Pre-Aut" minOccurs="0"/>
                <xsd:element ref="ns2:LegacyType" minOccurs="0"/>
                <xsd:element ref="ns2:f0b5e772bf9543fb85999bdd69af6bda" minOccurs="0"/>
                <xsd:element ref="ns2:_dlc_DocIdPersistId" minOccurs="0"/>
                <xsd:element ref="ns2:ffedd23734ce4e15856c77a361e29fee" minOccurs="0"/>
                <xsd:element ref="ns2:g555a33fb87948c88210dfb1ec8f46d9" minOccurs="0"/>
                <xsd:element ref="ns2:_dlc_DocId" minOccurs="0"/>
                <xsd:element ref="ns2:_dlc_DocIdUrl" minOccurs="0"/>
                <xsd:element ref="ns2:TaxCatchAll" minOccurs="0"/>
                <xsd:element ref="ns2:Pre-Aut_x003a_Full_x0020_Name" minOccurs="0"/>
                <xsd:element ref="ns2:TaxCatchAllLabel" minOccurs="0"/>
                <xsd:element ref="ns2:jabf9b0131914ad69c3ae8e8e890ceb1" minOccurs="0"/>
                <xsd:element ref="ns2:Desc" minOccurs="0"/>
                <xsd:element ref="ns3:_x0035_08_x0020_Compliant" minOccurs="0"/>
                <xsd:element ref="ns3:DemoProjec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09fd-2c9b-440e-850c-b6791eaca885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Resource Date" ma:format="DateOnly" ma:indexed="true" ma:internalName="Date1">
      <xsd:simpleType>
        <xsd:restriction base="dms:DateTime"/>
      </xsd:simpleType>
    </xsd:element>
    <xsd:element name="Artifact_Description" ma:index="3" nillable="true" ma:displayName="Resource_Description" ma:internalName="Artifact_Description">
      <xsd:simpleType>
        <xsd:restriction base="dms:Text">
          <xsd:maxLength value="255"/>
        </xsd:restriction>
      </xsd:simpleType>
    </xsd:element>
    <xsd:element name="CollabProd" ma:index="4" nillable="true" ma:displayName="Collaboratory Product" ma:default="1" ma:indexed="true" ma:internalName="CollabProd">
      <xsd:simpleType>
        <xsd:restriction base="dms:Boolean"/>
      </xsd:simpleType>
    </xsd:element>
    <xsd:element name="Keyword" ma:index="8" nillable="true" ma:displayName="Keywords" ma:internalName="Keyword">
      <xsd:simpleType>
        <xsd:restriction base="dms:Text">
          <xsd:maxLength value="255"/>
        </xsd:restriction>
      </xsd:simpleType>
    </xsd:element>
    <xsd:element name="Pre-Aut" ma:index="10" nillable="true" ma:displayName="Presenter-Author" ma:list="{886d32d8-9a98-4b98-b737-e5c04486019c}" ma:internalName="Pre_x002d_Aut" ma:showField="FullName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Type" ma:index="11" nillable="true" ma:displayName="Legacy Type" ma:format="Dropdown" ma:indexed="true" ma:internalName="LegacyType">
      <xsd:simpleType>
        <xsd:restriction base="dms:Choice">
          <xsd:enumeration value="Stakeholder Interviews"/>
          <xsd:enumeration value="Collaboratory Products"/>
          <xsd:enumeration value="Grand Rounds"/>
          <xsd:enumeration value="External Resources"/>
          <xsd:enumeration value="Video"/>
        </xsd:restriction>
      </xsd:simpleType>
    </xsd:element>
    <xsd:element name="f0b5e772bf9543fb85999bdd69af6bda" ma:index="14" nillable="true" ma:taxonomy="true" ma:internalName="f0b5e772bf9543fb85999bdd69af6bda" ma:taxonomyFieldName="ArtifactType" ma:displayName="Resource Type" ma:indexed="true" ma:default="" ma:fieldId="{f0b5e772-bf95-43fb-8599-9bdd69af6bda}" ma:sspId="d51f2437-979e-4c38-8629-af7d19fdee54" ma:termSetId="00d4a743-619e-446a-baf6-369f8f94ef01" ma:anchorId="07224798-3904-471a-9666-5bad8e18a812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fedd23734ce4e15856c77a361e29fee" ma:index="16" nillable="true" ma:taxonomy="true" ma:internalName="ffedd23734ce4e15856c77a361e29fee" ma:taxonomyFieldName="CollabGroup" ma:displayName="Collaboratory Group" ma:default="" ma:fieldId="{ffedd237-34ce-4e15-856c-77a361e29fee}" ma:taxonomyMulti="true" ma:sspId="d51f2437-979e-4c38-8629-af7d19fdee54" ma:termSetId="00d4a743-619e-446a-baf6-369f8f94ef01" ma:anchorId="5e40de14-783b-4a96-bbd6-48a0f56f64c8" ma:open="false" ma:isKeyword="false">
      <xsd:complexType>
        <xsd:sequence>
          <xsd:element ref="pc:Terms" minOccurs="0" maxOccurs="1"/>
        </xsd:sequence>
      </xsd:complexType>
    </xsd:element>
    <xsd:element name="g555a33fb87948c88210dfb1ec8f46d9" ma:index="18" nillable="true" ma:taxonomy="true" ma:internalName="g555a33fb87948c88210dfb1ec8f46d9" ma:taxonomyFieldName="Topic" ma:displayName="Topic" ma:default="" ma:fieldId="{0555a33f-b879-48c8-8210-dfb1ec8f46d9}" ma:taxonomyMulti="true" ma:sspId="d51f2437-979e-4c38-8629-af7d19fdee54" ma:termSetId="00d4a743-619e-446a-baf6-369f8f94ef01" ma:anchorId="65bab3d3-6451-4bec-a224-a13a04d4a68e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5b033c89-4fa9-442e-9e4a-6b5605b0698e}" ma:internalName="TaxCatchAll" ma:showField="CatchAllData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-Aut_x003a_Full_x0020_Name" ma:index="26" nillable="true" ma:displayName="Presenter/Author" ma:list="{886d32d8-9a98-4b98-b737-e5c04486019c}" ma:internalName="Pre_x002d_Aut_x003A_Full_x0020_Name" ma:readOnly="true" ma:showField="FullName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5b033c89-4fa9-442e-9e4a-6b5605b0698e}" ma:internalName="TaxCatchAllLabel" ma:readOnly="true" ma:showField="CatchAllDataLabel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bf9b0131914ad69c3ae8e8e890ceb1" ma:index="28" nillable="true" ma:taxonomy="true" ma:internalName="jabf9b0131914ad69c3ae8e8e890ceb1" ma:taxonomyFieldName="Affiliation" ma:displayName="Affiliation" ma:default="" ma:fieldId="{3abf9b01-3191-4ad6-9c3a-e8e8e890ceb1}" ma:taxonomyMulti="true" ma:sspId="d51f2437-979e-4c38-8629-af7d19fdee54" ma:termSetId="00d4a743-619e-446a-baf6-369f8f94ef01" ma:anchorId="7d203b94-7e02-4a93-919b-0c0ea0c66b93" ma:open="false" ma:isKeyword="false">
      <xsd:complexType>
        <xsd:sequence>
          <xsd:element ref="pc:Terms" minOccurs="0" maxOccurs="1"/>
        </xsd:sequence>
      </xsd:complexType>
    </xsd:element>
    <xsd:element name="Desc" ma:index="29" nillable="true" ma:displayName="Artifact Description" ma:hidden="true" ma:indexed="true" ma:internalName="Desc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518e-671d-407a-a6a8-e84adfd1316e" elementFormDefault="qualified">
    <xsd:import namespace="http://schemas.microsoft.com/office/2006/documentManagement/types"/>
    <xsd:import namespace="http://schemas.microsoft.com/office/infopath/2007/PartnerControls"/>
    <xsd:element name="_x0035_08_x0020_Compliant" ma:index="30" nillable="true" ma:displayName="508 Compliant" ma:format="Dropdown" ma:internalName="_x0035_08_x0020_Compliant">
      <xsd:simpleType>
        <xsd:restriction base="dms:Choice">
          <xsd:enumeration value="Yes"/>
          <xsd:enumeration value="No"/>
        </xsd:restriction>
      </xsd:simpleType>
    </xsd:element>
    <xsd:element name="DemoProjects" ma:index="32" nillable="true" ma:displayName="NIH Collaboratory Trials" ma:default="0" ma:indexed="true" ma:internalName="DemoProjec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bf9b0131914ad69c3ae8e8e890ceb1 xmlns="fbc809fd-2c9b-440e-850c-b6791eaca885">
      <Terms xmlns="http://schemas.microsoft.com/office/infopath/2007/PartnerControls"/>
    </jabf9b0131914ad69c3ae8e8e890ceb1>
    <Pre-Aut xmlns="fbc809fd-2c9b-440e-850c-b6791eaca885"/>
    <Keyword xmlns="fbc809fd-2c9b-440e-850c-b6791eaca885">Data sharing; Resource sharing; Data sharing policy</Keyword>
    <_dlc_DocId xmlns="fbc809fd-2c9b-440e-850c-b6791eaca885">3RDMQNRRHUKU-746054939-1001</_dlc_DocId>
    <g555a33fb87948c88210dfb1ec8f46d9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sharing</TermName>
          <TermId xmlns="http://schemas.microsoft.com/office/infopath/2007/PartnerControls">b1e8e702-ea6a-4629-a991-a2ee3eb27b4b</TermId>
        </TermInfo>
      </Terms>
    </g555a33fb87948c88210dfb1ec8f46d9>
    <_x0035_08_x0020_Compliant xmlns="0095518e-671d-407a-a6a8-e84adfd1316e">Yes</_x0035_08_x0020_Compliant>
    <TaxCatchAll xmlns="fbc809fd-2c9b-440e-850c-b6791eaca885">
      <Value>19</Value>
      <Value>123</Value>
      <Value>203</Value>
    </TaxCatchAll>
    <_dlc_DocIdUrl xmlns="fbc809fd-2c9b-440e-850c-b6791eaca885">
      <Url>https://dcricollab.dcri.duke.edu/sites/NIHKR/_layouts/15/DocIdRedir.aspx?ID=3RDMQNRRHUKU-746054939-1001</Url>
      <Description>3RDMQNRRHUKU-746054939-1001</Description>
    </_dlc_DocIdUrl>
    <Date1 xmlns="fbc809fd-2c9b-440e-850c-b6791eaca885">2022-06-07T04:00:00+00:00</Date1>
    <DemoProjects xmlns="0095518e-671d-407a-a6a8-e84adfd1316e">false</DemoProjects>
    <LegacyType xmlns="fbc809fd-2c9b-440e-850c-b6791eaca885" xsi:nil="true"/>
    <ffedd23734ce4e15856c77a361e29fee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Electronic Health Records Core</TermName>
          <TermId xmlns="http://schemas.microsoft.com/office/infopath/2007/PartnerControls">b64cd45a-96df-4381-afc9-9d0f6073038d</TermId>
        </TermInfo>
      </Terms>
    </ffedd23734ce4e15856c77a361e29fee>
    <Desc xmlns="fbc809fd-2c9b-440e-850c-b6791eaca885" xsi:nil="true"/>
    <f0b5e772bf9543fb85999bdd69af6bda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Handout</TermName>
          <TermId xmlns="http://schemas.microsoft.com/office/infopath/2007/PartnerControls">aa6add25-94f0-4d29-9d91-3db2041d6afc</TermId>
        </TermInfo>
      </Terms>
    </f0b5e772bf9543fb85999bdd69af6bda>
    <Artifact_Description xmlns="fbc809fd-2c9b-440e-850c-b6791eaca885">MS Word version of the Data and Resource Sharing Checklist. All NIH Collaboratory Demonstration Projects are expected to share data and resources.</Artifact_Description>
    <CollabProd xmlns="fbc809fd-2c9b-440e-850c-b6791eaca885">true</CollabProd>
  </documentManagement>
</p:properties>
</file>

<file path=customXml/itemProps1.xml><?xml version="1.0" encoding="utf-8"?>
<ds:datastoreItem xmlns:ds="http://schemas.openxmlformats.org/officeDocument/2006/customXml" ds:itemID="{0BBD89CF-08F5-4996-A94C-51083370B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7FE29-9648-4947-A3D0-54CC79C0EFA0}"/>
</file>

<file path=customXml/itemProps3.xml><?xml version="1.0" encoding="utf-8"?>
<ds:datastoreItem xmlns:ds="http://schemas.openxmlformats.org/officeDocument/2006/customXml" ds:itemID="{9B46A075-D540-4C8B-88D7-ACBECADC7C86}"/>
</file>

<file path=customXml/itemProps4.xml><?xml version="1.0" encoding="utf-8"?>
<ds:datastoreItem xmlns:ds="http://schemas.openxmlformats.org/officeDocument/2006/customXml" ds:itemID="{32458544-4A19-425D-B865-7C63F92FFB13}"/>
</file>

<file path=customXml/itemProps5.xml><?xml version="1.0" encoding="utf-8"?>
<ds:datastoreItem xmlns:ds="http://schemas.openxmlformats.org/officeDocument/2006/customXml" ds:itemID="{03CBEA35-9EE1-4798-B2EC-F46B3FFF2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Data and Resource Sharing Checklist (doc)</dc:title>
  <dc:subject/>
  <dc:creator>Meredith Nahm</dc:creator>
  <cp:keywords/>
  <dc:description/>
  <cp:lastModifiedBy>Jill George</cp:lastModifiedBy>
  <cp:revision>2</cp:revision>
  <cp:lastPrinted>2014-07-28T16:05:00Z</cp:lastPrinted>
  <dcterms:created xsi:type="dcterms:W3CDTF">2022-06-07T04:41:00Z</dcterms:created>
  <dcterms:modified xsi:type="dcterms:W3CDTF">2022-06-07T04:41:00Z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123;#Data sharing|b1e8e702-ea6a-4629-a991-a2ee3eb27b4b</vt:lpwstr>
  </property>
  <property fmtid="{D5CDD505-2E9C-101B-9397-08002B2CF9AE}" pid="3" name="ArtifactType">
    <vt:lpwstr>203;#Handout|aa6add25-94f0-4d29-9d91-3db2041d6afc</vt:lpwstr>
  </property>
  <property fmtid="{D5CDD505-2E9C-101B-9397-08002B2CF9AE}" pid="4" name="ContentTypeId">
    <vt:lpwstr>0x0101001ED0D6E31470104DA80E348C1C57DC14006D0A8D4A3F2E94438CBAA8A3CB6765BB</vt:lpwstr>
  </property>
  <property fmtid="{D5CDD505-2E9C-101B-9397-08002B2CF9AE}" pid="5" name="Linked to Public">
    <vt:bool>false</vt:bool>
  </property>
  <property fmtid="{D5CDD505-2E9C-101B-9397-08002B2CF9AE}" pid="6" name="_dlc_DocIdItemGuid">
    <vt:lpwstr>ed9cd4a8-bf04-4656-b25c-8798e5df558b</vt:lpwstr>
  </property>
  <property fmtid="{D5CDD505-2E9C-101B-9397-08002B2CF9AE}" pid="7" name="Affiliation">
    <vt:lpwstr/>
  </property>
  <property fmtid="{D5CDD505-2E9C-101B-9397-08002B2CF9AE}" pid="8" name="CollabGroup">
    <vt:lpwstr>19;#Electronic Health Records Core|b64cd45a-96df-4381-afc9-9d0f6073038d</vt:lpwstr>
  </property>
</Properties>
</file>